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5ED9" w:rsidRDefault="00215ED9" w:rsidP="00215ED9">
      <w:pPr>
        <w:ind w:left="1560" w:right="2551"/>
      </w:pPr>
      <w:r>
        <w:rPr>
          <w:szCs w:val="22"/>
        </w:rPr>
        <w:t>Presseinformation</w:t>
      </w:r>
    </w:p>
    <w:p w:rsidR="00215ED9" w:rsidRDefault="00215ED9" w:rsidP="00215ED9">
      <w:pPr>
        <w:ind w:left="1560" w:right="2551"/>
        <w:rPr>
          <w:szCs w:val="22"/>
        </w:rPr>
      </w:pPr>
    </w:p>
    <w:p w:rsidR="006C1892" w:rsidRDefault="002C7F86" w:rsidP="00935522">
      <w:pPr>
        <w:ind w:left="1559" w:right="2494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Service 4.0 </w:t>
      </w:r>
      <w:r w:rsidR="001020ED">
        <w:rPr>
          <w:b/>
          <w:sz w:val="28"/>
          <w:szCs w:val="22"/>
        </w:rPr>
        <w:t xml:space="preserve">in </w:t>
      </w:r>
      <w:r w:rsidR="007D7AA6">
        <w:rPr>
          <w:b/>
          <w:sz w:val="28"/>
          <w:szCs w:val="22"/>
        </w:rPr>
        <w:t>bewegten</w:t>
      </w:r>
      <w:r w:rsidR="001020ED">
        <w:rPr>
          <w:b/>
          <w:sz w:val="28"/>
          <w:szCs w:val="22"/>
        </w:rPr>
        <w:t xml:space="preserve"> Zeiten</w:t>
      </w:r>
    </w:p>
    <w:p w:rsidR="006C1892" w:rsidRDefault="006C1892" w:rsidP="00935522">
      <w:pPr>
        <w:ind w:left="1559" w:right="2494"/>
        <w:rPr>
          <w:b/>
          <w:sz w:val="28"/>
          <w:szCs w:val="22"/>
        </w:rPr>
      </w:pPr>
    </w:p>
    <w:p w:rsidR="003F23B5" w:rsidRDefault="00060A5A" w:rsidP="00060A5A">
      <w:pPr>
        <w:ind w:left="1559" w:right="2494"/>
        <w:rPr>
          <w:b/>
          <w:i/>
          <w:sz w:val="24"/>
        </w:rPr>
      </w:pPr>
      <w:proofErr w:type="spellStart"/>
      <w:r>
        <w:rPr>
          <w:b/>
          <w:i/>
          <w:sz w:val="24"/>
        </w:rPr>
        <w:t>Direct</w:t>
      </w:r>
      <w:proofErr w:type="spellEnd"/>
      <w:r>
        <w:rPr>
          <w:b/>
          <w:i/>
          <w:sz w:val="24"/>
        </w:rPr>
        <w:t xml:space="preserve"> VIEW S von </w:t>
      </w:r>
      <w:proofErr w:type="spellStart"/>
      <w:r>
        <w:rPr>
          <w:b/>
          <w:i/>
          <w:sz w:val="24"/>
        </w:rPr>
        <w:t>Höfelmeyer</w:t>
      </w:r>
      <w:proofErr w:type="spellEnd"/>
      <w:r>
        <w:rPr>
          <w:b/>
          <w:i/>
          <w:sz w:val="24"/>
        </w:rPr>
        <w:t xml:space="preserve"> </w:t>
      </w:r>
      <w:r w:rsidR="001020ED">
        <w:rPr>
          <w:b/>
          <w:i/>
          <w:sz w:val="24"/>
        </w:rPr>
        <w:t xml:space="preserve">liefert </w:t>
      </w:r>
      <w:r w:rsidR="009D1653">
        <w:rPr>
          <w:b/>
          <w:i/>
          <w:sz w:val="24"/>
        </w:rPr>
        <w:t xml:space="preserve">umfangreiche </w:t>
      </w:r>
      <w:r w:rsidR="001020ED">
        <w:rPr>
          <w:b/>
          <w:i/>
          <w:sz w:val="24"/>
        </w:rPr>
        <w:t>Sofort-Lösungen über Distanzen</w:t>
      </w:r>
    </w:p>
    <w:p w:rsidR="003F23B5" w:rsidRDefault="003F23B5" w:rsidP="00060A5A">
      <w:pPr>
        <w:ind w:left="1559" w:right="2494"/>
        <w:rPr>
          <w:b/>
          <w:i/>
          <w:sz w:val="24"/>
        </w:rPr>
      </w:pPr>
    </w:p>
    <w:p w:rsidR="00947D9D" w:rsidRDefault="00F15733" w:rsidP="00215ED9">
      <w:pPr>
        <w:ind w:left="1560" w:right="2551"/>
        <w:rPr>
          <w:b/>
          <w:color w:val="000000"/>
          <w:szCs w:val="22"/>
        </w:rPr>
      </w:pPr>
      <w:r>
        <w:rPr>
          <w:b/>
          <w:color w:val="000000"/>
          <w:szCs w:val="22"/>
        </w:rPr>
        <w:t>In</w:t>
      </w:r>
      <w:r w:rsidR="00AA2FFD">
        <w:rPr>
          <w:b/>
          <w:color w:val="000000"/>
          <w:szCs w:val="22"/>
        </w:rPr>
        <w:t xml:space="preserve"> diesen </w:t>
      </w:r>
      <w:r w:rsidR="001331B6">
        <w:rPr>
          <w:b/>
          <w:color w:val="000000"/>
          <w:szCs w:val="22"/>
        </w:rPr>
        <w:t>Tagen</w:t>
      </w:r>
      <w:r w:rsidR="00AA2FFD">
        <w:rPr>
          <w:b/>
          <w:color w:val="000000"/>
          <w:szCs w:val="22"/>
        </w:rPr>
        <w:t xml:space="preserve"> achten nicht nur Privatpersonen darauf, soziale Kontakte zu vermeiden. A</w:t>
      </w:r>
      <w:r w:rsidR="00B5499F">
        <w:rPr>
          <w:b/>
          <w:color w:val="000000"/>
          <w:szCs w:val="22"/>
        </w:rPr>
        <w:t>u</w:t>
      </w:r>
      <w:r w:rsidR="00AA2FFD">
        <w:rPr>
          <w:b/>
          <w:color w:val="000000"/>
          <w:szCs w:val="22"/>
        </w:rPr>
        <w:t>ch für Unternehmen ist es wichtig, ihre Mitarbeiter zu schützen</w:t>
      </w:r>
      <w:r w:rsidR="00947D9D">
        <w:rPr>
          <w:b/>
          <w:color w:val="000000"/>
          <w:szCs w:val="22"/>
        </w:rPr>
        <w:t xml:space="preserve">. </w:t>
      </w:r>
      <w:r w:rsidR="00BD499A">
        <w:rPr>
          <w:b/>
          <w:color w:val="000000"/>
          <w:szCs w:val="22"/>
        </w:rPr>
        <w:t xml:space="preserve">Um die Produktion </w:t>
      </w:r>
      <w:r w:rsidR="00772F6A">
        <w:rPr>
          <w:b/>
          <w:color w:val="000000"/>
          <w:szCs w:val="22"/>
        </w:rPr>
        <w:t xml:space="preserve">in dieser Ausnahmesituation </w:t>
      </w:r>
      <w:r w:rsidR="00BD499A">
        <w:rPr>
          <w:b/>
          <w:color w:val="000000"/>
          <w:szCs w:val="22"/>
        </w:rPr>
        <w:t xml:space="preserve">nicht noch zusätzlich zu strapazieren, ist eine einwandfrei funktionierende Technik unerlässlich. </w:t>
      </w:r>
      <w:r w:rsidR="00165435">
        <w:rPr>
          <w:b/>
          <w:color w:val="000000"/>
          <w:szCs w:val="22"/>
        </w:rPr>
        <w:t>E</w:t>
      </w:r>
      <w:r w:rsidR="00947D9D">
        <w:rPr>
          <w:b/>
          <w:color w:val="000000"/>
          <w:szCs w:val="22"/>
        </w:rPr>
        <w:t xml:space="preserve">in schneller, kompetenter und </w:t>
      </w:r>
      <w:r w:rsidR="00F06DD5">
        <w:rPr>
          <w:b/>
          <w:color w:val="000000"/>
          <w:szCs w:val="22"/>
        </w:rPr>
        <w:t xml:space="preserve">möglichst </w:t>
      </w:r>
      <w:r w:rsidR="005B6EB4">
        <w:rPr>
          <w:b/>
          <w:color w:val="000000"/>
          <w:szCs w:val="22"/>
        </w:rPr>
        <w:t xml:space="preserve">kosteneffizienter </w:t>
      </w:r>
      <w:r w:rsidR="0031683A">
        <w:rPr>
          <w:b/>
          <w:color w:val="000000"/>
          <w:szCs w:val="22"/>
        </w:rPr>
        <w:t>Störungs- und Prozess-</w:t>
      </w:r>
      <w:r w:rsidR="005B6EB4">
        <w:rPr>
          <w:b/>
          <w:color w:val="000000"/>
          <w:szCs w:val="22"/>
        </w:rPr>
        <w:t xml:space="preserve">Service </w:t>
      </w:r>
      <w:r w:rsidR="00165435">
        <w:rPr>
          <w:b/>
          <w:color w:val="000000"/>
          <w:szCs w:val="22"/>
        </w:rPr>
        <w:t xml:space="preserve">gewinnt somit </w:t>
      </w:r>
      <w:r w:rsidR="00772F6A">
        <w:rPr>
          <w:b/>
          <w:color w:val="000000"/>
          <w:szCs w:val="22"/>
        </w:rPr>
        <w:t>stark an Bedeutung</w:t>
      </w:r>
      <w:r w:rsidR="00F06DD5">
        <w:rPr>
          <w:b/>
          <w:color w:val="000000"/>
          <w:szCs w:val="22"/>
        </w:rPr>
        <w:t>.</w:t>
      </w:r>
      <w:r w:rsidR="00947D9D" w:rsidRPr="00947D9D">
        <w:rPr>
          <w:b/>
          <w:color w:val="000000"/>
          <w:szCs w:val="22"/>
        </w:rPr>
        <w:t xml:space="preserve"> </w:t>
      </w:r>
      <w:r w:rsidR="00947D9D">
        <w:rPr>
          <w:b/>
          <w:color w:val="000000"/>
          <w:szCs w:val="22"/>
        </w:rPr>
        <w:t xml:space="preserve">Hier liefert die Digitalisierung und insbesondere der Service 4.0 schlagkräftige Vorteile </w:t>
      </w:r>
      <w:r w:rsidR="00AD21DC">
        <w:rPr>
          <w:b/>
          <w:color w:val="000000"/>
          <w:szCs w:val="22"/>
        </w:rPr>
        <w:t xml:space="preserve">– nicht </w:t>
      </w:r>
      <w:r w:rsidR="00947D9D">
        <w:rPr>
          <w:b/>
          <w:color w:val="000000"/>
          <w:szCs w:val="22"/>
        </w:rPr>
        <w:t>nur in Zeiten des ‚</w:t>
      </w:r>
      <w:proofErr w:type="spellStart"/>
      <w:r w:rsidR="00947D9D">
        <w:rPr>
          <w:b/>
          <w:color w:val="000000"/>
          <w:szCs w:val="22"/>
        </w:rPr>
        <w:t>Social</w:t>
      </w:r>
      <w:proofErr w:type="spellEnd"/>
      <w:r w:rsidR="00947D9D">
        <w:rPr>
          <w:b/>
          <w:color w:val="000000"/>
          <w:szCs w:val="22"/>
        </w:rPr>
        <w:t xml:space="preserve"> </w:t>
      </w:r>
      <w:proofErr w:type="spellStart"/>
      <w:r w:rsidR="00947D9D">
        <w:rPr>
          <w:b/>
          <w:color w:val="000000"/>
          <w:szCs w:val="22"/>
        </w:rPr>
        <w:t>Distan</w:t>
      </w:r>
      <w:r w:rsidR="00C61EA3">
        <w:rPr>
          <w:b/>
          <w:color w:val="000000"/>
          <w:szCs w:val="22"/>
        </w:rPr>
        <w:t>c</w:t>
      </w:r>
      <w:r w:rsidR="00947D9D">
        <w:rPr>
          <w:b/>
          <w:color w:val="000000"/>
          <w:szCs w:val="22"/>
        </w:rPr>
        <w:t>ing</w:t>
      </w:r>
      <w:proofErr w:type="spellEnd"/>
      <w:r w:rsidR="00947D9D">
        <w:rPr>
          <w:b/>
          <w:color w:val="000000"/>
          <w:szCs w:val="22"/>
        </w:rPr>
        <w:t>‘.</w:t>
      </w:r>
    </w:p>
    <w:p w:rsidR="00BD499A" w:rsidRDefault="00BD499A" w:rsidP="00215ED9">
      <w:pPr>
        <w:ind w:left="1560" w:right="2551"/>
        <w:rPr>
          <w:b/>
          <w:color w:val="000000"/>
          <w:szCs w:val="22"/>
        </w:rPr>
      </w:pPr>
    </w:p>
    <w:p w:rsidR="008B0EC8" w:rsidRDefault="004C1125" w:rsidP="00215ED9">
      <w:pPr>
        <w:ind w:left="1560" w:right="2551"/>
        <w:rPr>
          <w:color w:val="000000"/>
          <w:szCs w:val="22"/>
        </w:rPr>
      </w:pPr>
      <w:r>
        <w:rPr>
          <w:color w:val="000000"/>
          <w:szCs w:val="22"/>
        </w:rPr>
        <w:t xml:space="preserve">Der </w:t>
      </w:r>
      <w:r w:rsidR="00FD7C10" w:rsidRPr="00CC679E">
        <w:rPr>
          <w:color w:val="000000"/>
          <w:szCs w:val="22"/>
        </w:rPr>
        <w:t>Remote Service ‚</w:t>
      </w:r>
      <w:proofErr w:type="spellStart"/>
      <w:r w:rsidR="00FD7C10" w:rsidRPr="00CC679E">
        <w:rPr>
          <w:color w:val="000000"/>
          <w:szCs w:val="22"/>
        </w:rPr>
        <w:t>Direct</w:t>
      </w:r>
      <w:proofErr w:type="spellEnd"/>
      <w:r w:rsidR="00FD7C10" w:rsidRPr="00CC679E">
        <w:rPr>
          <w:color w:val="000000"/>
          <w:szCs w:val="22"/>
        </w:rPr>
        <w:t xml:space="preserve"> VIEW S‘ von </w:t>
      </w:r>
      <w:proofErr w:type="spellStart"/>
      <w:r w:rsidR="00FD7C10" w:rsidRPr="00CC679E">
        <w:rPr>
          <w:color w:val="000000"/>
          <w:szCs w:val="22"/>
        </w:rPr>
        <w:t>Höfelmeyer</w:t>
      </w:r>
      <w:proofErr w:type="spellEnd"/>
      <w:r w:rsidR="00FD7C10" w:rsidRPr="00CC679E">
        <w:rPr>
          <w:color w:val="000000"/>
          <w:szCs w:val="22"/>
        </w:rPr>
        <w:t xml:space="preserve"> Waagen </w:t>
      </w:r>
      <w:r>
        <w:rPr>
          <w:color w:val="000000"/>
          <w:szCs w:val="22"/>
        </w:rPr>
        <w:t xml:space="preserve">stellt eine zuverlässige und sichere Lösung dar, </w:t>
      </w:r>
      <w:r w:rsidR="00FD7C10" w:rsidRPr="00CC679E">
        <w:rPr>
          <w:color w:val="000000"/>
          <w:szCs w:val="22"/>
        </w:rPr>
        <w:t>alle mess</w:t>
      </w:r>
      <w:r w:rsidR="008D462C">
        <w:rPr>
          <w:color w:val="000000"/>
          <w:szCs w:val="22"/>
        </w:rPr>
        <w:t>- und inspektions</w:t>
      </w:r>
      <w:r w:rsidR="00FD7C10" w:rsidRPr="00CC679E">
        <w:rPr>
          <w:color w:val="000000"/>
          <w:szCs w:val="22"/>
        </w:rPr>
        <w:t>technischen Kompo</w:t>
      </w:r>
      <w:r w:rsidR="005B6EB4">
        <w:rPr>
          <w:color w:val="000000"/>
          <w:szCs w:val="22"/>
        </w:rPr>
        <w:t xml:space="preserve">nenten auf Basis </w:t>
      </w:r>
      <w:r w:rsidR="00ED5D6C">
        <w:rPr>
          <w:color w:val="000000"/>
          <w:szCs w:val="22"/>
        </w:rPr>
        <w:t>einer erweiterten Realität (</w:t>
      </w:r>
      <w:proofErr w:type="spellStart"/>
      <w:r w:rsidR="00ED5D6C">
        <w:rPr>
          <w:color w:val="000000"/>
          <w:szCs w:val="22"/>
        </w:rPr>
        <w:t>Augmented</w:t>
      </w:r>
      <w:proofErr w:type="spellEnd"/>
      <w:r w:rsidR="00ED5D6C">
        <w:rPr>
          <w:color w:val="000000"/>
          <w:szCs w:val="22"/>
        </w:rPr>
        <w:t xml:space="preserve"> Reality </w:t>
      </w:r>
      <w:r w:rsidR="005B6EB4">
        <w:rPr>
          <w:color w:val="000000"/>
          <w:szCs w:val="22"/>
        </w:rPr>
        <w:t>AR</w:t>
      </w:r>
      <w:r w:rsidR="00ED5D6C">
        <w:rPr>
          <w:color w:val="000000"/>
          <w:szCs w:val="22"/>
        </w:rPr>
        <w:t>)</w:t>
      </w:r>
      <w:r w:rsidR="005B6EB4">
        <w:rPr>
          <w:color w:val="000000"/>
          <w:szCs w:val="22"/>
        </w:rPr>
        <w:t xml:space="preserve"> </w:t>
      </w:r>
      <w:r w:rsidR="00060A5A">
        <w:rPr>
          <w:color w:val="000000"/>
          <w:szCs w:val="22"/>
        </w:rPr>
        <w:t xml:space="preserve">zu </w:t>
      </w:r>
      <w:r w:rsidR="00BE3980">
        <w:rPr>
          <w:color w:val="000000"/>
          <w:szCs w:val="22"/>
        </w:rPr>
        <w:t xml:space="preserve">sichten, zu </w:t>
      </w:r>
      <w:r w:rsidR="005B6EB4">
        <w:rPr>
          <w:color w:val="000000"/>
          <w:szCs w:val="22"/>
        </w:rPr>
        <w:t xml:space="preserve">analysieren und </w:t>
      </w:r>
      <w:r w:rsidR="008B0EC8">
        <w:rPr>
          <w:color w:val="000000"/>
          <w:szCs w:val="22"/>
        </w:rPr>
        <w:t>Störungssituationen zu beheben. A</w:t>
      </w:r>
      <w:r w:rsidR="005B6EB4">
        <w:rPr>
          <w:color w:val="000000"/>
          <w:szCs w:val="22"/>
        </w:rPr>
        <w:t xml:space="preserve">uch viele Fragen im Zusammenhang mit </w:t>
      </w:r>
      <w:r w:rsidR="00906E9D">
        <w:rPr>
          <w:color w:val="000000"/>
          <w:szCs w:val="22"/>
        </w:rPr>
        <w:t xml:space="preserve">einer </w:t>
      </w:r>
      <w:r w:rsidR="00265304">
        <w:rPr>
          <w:color w:val="000000"/>
          <w:szCs w:val="22"/>
        </w:rPr>
        <w:t xml:space="preserve">optimalen Ausrichtung von </w:t>
      </w:r>
      <w:r w:rsidR="00ED5D6C">
        <w:rPr>
          <w:color w:val="000000"/>
          <w:szCs w:val="22"/>
        </w:rPr>
        <w:t>Anlagen und Prozesse</w:t>
      </w:r>
      <w:r w:rsidR="00265304">
        <w:rPr>
          <w:color w:val="000000"/>
          <w:szCs w:val="22"/>
        </w:rPr>
        <w:t>n</w:t>
      </w:r>
      <w:r w:rsidR="005B6EB4">
        <w:rPr>
          <w:color w:val="000000"/>
          <w:szCs w:val="22"/>
        </w:rPr>
        <w:t xml:space="preserve"> </w:t>
      </w:r>
      <w:r w:rsidR="0073034D">
        <w:rPr>
          <w:color w:val="000000"/>
          <w:szCs w:val="22"/>
        </w:rPr>
        <w:t xml:space="preserve">können </w:t>
      </w:r>
      <w:r w:rsidR="00265304">
        <w:rPr>
          <w:color w:val="000000"/>
          <w:szCs w:val="22"/>
        </w:rPr>
        <w:t>auf diese</w:t>
      </w:r>
      <w:r w:rsidR="00682D7D">
        <w:rPr>
          <w:color w:val="000000"/>
          <w:szCs w:val="22"/>
        </w:rPr>
        <w:t>m</w:t>
      </w:r>
      <w:r w:rsidR="00265304">
        <w:rPr>
          <w:color w:val="000000"/>
          <w:szCs w:val="22"/>
        </w:rPr>
        <w:t xml:space="preserve"> Weg </w:t>
      </w:r>
      <w:r w:rsidR="0073034D">
        <w:rPr>
          <w:color w:val="000000"/>
          <w:szCs w:val="22"/>
        </w:rPr>
        <w:t xml:space="preserve">unkompliziert </w:t>
      </w:r>
      <w:r w:rsidR="00265304">
        <w:rPr>
          <w:color w:val="000000"/>
          <w:szCs w:val="22"/>
        </w:rPr>
        <w:t xml:space="preserve">und effektiv </w:t>
      </w:r>
      <w:r w:rsidR="0073034D">
        <w:rPr>
          <w:color w:val="000000"/>
          <w:szCs w:val="22"/>
        </w:rPr>
        <w:t>beantwortet werden</w:t>
      </w:r>
      <w:r w:rsidR="005B6EB4">
        <w:rPr>
          <w:color w:val="000000"/>
          <w:szCs w:val="22"/>
        </w:rPr>
        <w:t>.</w:t>
      </w:r>
    </w:p>
    <w:p w:rsidR="008B0EC8" w:rsidRDefault="008B0EC8" w:rsidP="00215ED9">
      <w:pPr>
        <w:ind w:left="1560" w:right="2551"/>
        <w:rPr>
          <w:color w:val="000000"/>
          <w:szCs w:val="22"/>
        </w:rPr>
      </w:pPr>
    </w:p>
    <w:p w:rsidR="003820A1" w:rsidRDefault="008B0EC8" w:rsidP="003820A1">
      <w:pPr>
        <w:ind w:left="1560" w:right="2551"/>
      </w:pPr>
      <w:r>
        <w:rPr>
          <w:color w:val="000000"/>
          <w:szCs w:val="22"/>
        </w:rPr>
        <w:t xml:space="preserve">Im Bedarfsfall startet der Kundenmitarbeiter </w:t>
      </w:r>
      <w:r>
        <w:t>von seinem</w:t>
      </w:r>
      <w:r w:rsidR="006D35BE">
        <w:t xml:space="preserve"> </w:t>
      </w:r>
      <w:r>
        <w:t xml:space="preserve">Smartphone, </w:t>
      </w:r>
      <w:proofErr w:type="spellStart"/>
      <w:r>
        <w:t>Tablet</w:t>
      </w:r>
      <w:proofErr w:type="spellEnd"/>
      <w:r>
        <w:t xml:space="preserve"> oder seiner Datenbrille aus </w:t>
      </w:r>
      <w:proofErr w:type="gramStart"/>
      <w:r>
        <w:t>eine</w:t>
      </w:r>
      <w:r w:rsidR="00D77115">
        <w:t>n</w:t>
      </w:r>
      <w:proofErr w:type="gramEnd"/>
      <w:r>
        <w:t xml:space="preserve"> </w:t>
      </w:r>
      <w:r w:rsidR="00781361">
        <w:t>Fernzugriff</w:t>
      </w:r>
      <w:r>
        <w:t xml:space="preserve">. Der </w:t>
      </w:r>
      <w:proofErr w:type="spellStart"/>
      <w:r>
        <w:t>Höfelmeyer</w:t>
      </w:r>
      <w:proofErr w:type="spellEnd"/>
      <w:r>
        <w:t xml:space="preserve"> Servicetechniker kann sich </w:t>
      </w:r>
      <w:r w:rsidR="00781361">
        <w:t>auf diese Weise</w:t>
      </w:r>
      <w:r>
        <w:t xml:space="preserve"> </w:t>
      </w:r>
      <w:r w:rsidR="00781361">
        <w:t xml:space="preserve">mithilfe der Kamera </w:t>
      </w:r>
      <w:r>
        <w:t>ein direktes Bild von der Situation vor Ort verschaffen</w:t>
      </w:r>
      <w:r w:rsidR="00DE0C75">
        <w:t xml:space="preserve"> –</w:t>
      </w:r>
      <w:r w:rsidR="00F6125F">
        <w:t xml:space="preserve"> </w:t>
      </w:r>
      <w:r w:rsidR="00DE0C75">
        <w:t>in Echtzeit</w:t>
      </w:r>
      <w:r>
        <w:t xml:space="preserve">. </w:t>
      </w:r>
      <w:r w:rsidR="00781361">
        <w:t xml:space="preserve">Probleme und Stillstände der Anlagen </w:t>
      </w:r>
      <w:r w:rsidR="003212AA">
        <w:t xml:space="preserve">werden </w:t>
      </w:r>
      <w:r w:rsidR="003820A1">
        <w:t xml:space="preserve">somit schneller, leichter und vollständiger als </w:t>
      </w:r>
      <w:r w:rsidR="00C01E3C">
        <w:t>über</w:t>
      </w:r>
      <w:r w:rsidR="003820A1">
        <w:t xml:space="preserve"> Telefon erfasst und Fehler diagnostiziert. Bei der Behebung </w:t>
      </w:r>
      <w:r w:rsidR="00C01E3C">
        <w:t xml:space="preserve">der Störung </w:t>
      </w:r>
      <w:r w:rsidR="003820A1">
        <w:t xml:space="preserve">leitet der </w:t>
      </w:r>
      <w:proofErr w:type="spellStart"/>
      <w:r w:rsidR="003820A1">
        <w:t>Höfelmeyer</w:t>
      </w:r>
      <w:proofErr w:type="spellEnd"/>
      <w:r w:rsidR="003820A1">
        <w:t xml:space="preserve"> Experte den Mitarbeiter Schritt für Schritt an. </w:t>
      </w:r>
      <w:r w:rsidR="00C22188">
        <w:t>Mit der Stimme und virtuellen Werkzeugen wie Handüberlagerung</w:t>
      </w:r>
      <w:r w:rsidR="00265304">
        <w:t>en</w:t>
      </w:r>
      <w:r w:rsidR="00C22188">
        <w:t xml:space="preserve">, </w:t>
      </w:r>
      <w:proofErr w:type="spellStart"/>
      <w:r w:rsidR="00C22188">
        <w:t>Pointern</w:t>
      </w:r>
      <w:proofErr w:type="spellEnd"/>
      <w:r w:rsidR="002D673D">
        <w:t xml:space="preserve">, eingebundenen </w:t>
      </w:r>
      <w:r w:rsidR="002B2F50">
        <w:t xml:space="preserve">Dokumenten, </w:t>
      </w:r>
      <w:r w:rsidR="002D673D">
        <w:t xml:space="preserve">Grafiken etc. kann jede noch so komplexe Anweisung durchgeführt werden. Oftmals </w:t>
      </w:r>
      <w:r w:rsidR="005C49E7">
        <w:t>verhindert dieses Vorgehen</w:t>
      </w:r>
      <w:r w:rsidR="002D673D">
        <w:t xml:space="preserve"> ein</w:t>
      </w:r>
      <w:r w:rsidR="005C49E7">
        <w:t>en</w:t>
      </w:r>
      <w:r w:rsidR="002D673D">
        <w:t xml:space="preserve"> </w:t>
      </w:r>
      <w:r w:rsidR="002B2F50">
        <w:t>Service-</w:t>
      </w:r>
      <w:r w:rsidR="002D673D">
        <w:t>Einsatz</w:t>
      </w:r>
      <w:r w:rsidR="004132AA">
        <w:t xml:space="preserve"> vor Ort</w:t>
      </w:r>
      <w:r w:rsidR="002D673D">
        <w:t xml:space="preserve"> </w:t>
      </w:r>
      <w:r w:rsidR="004132AA">
        <w:t xml:space="preserve">mit langen Anfahrtszeiten und hohen </w:t>
      </w:r>
      <w:r w:rsidR="008D462C">
        <w:t>R</w:t>
      </w:r>
      <w:r w:rsidR="004132AA">
        <w:t>eisekosten</w:t>
      </w:r>
      <w:r w:rsidR="00C01E3C">
        <w:t xml:space="preserve">. Stillstände in der Produktion können mitunter gänzlich vermieden bzw. </w:t>
      </w:r>
      <w:r w:rsidR="00265304">
        <w:t>Ausfallzeiten und -kosten minimiert</w:t>
      </w:r>
      <w:r w:rsidR="00C01E3C" w:rsidRPr="00C01E3C">
        <w:t xml:space="preserve"> </w:t>
      </w:r>
      <w:r w:rsidR="00C01E3C">
        <w:t>werden</w:t>
      </w:r>
      <w:r w:rsidR="002D673D">
        <w:t>.</w:t>
      </w:r>
      <w:r w:rsidR="00B329CD">
        <w:t xml:space="preserve"> </w:t>
      </w:r>
      <w:r w:rsidR="003820A1">
        <w:t xml:space="preserve">Ist dennoch ein nachträglicher </w:t>
      </w:r>
      <w:r w:rsidR="007628CE">
        <w:t>Reparatur</w:t>
      </w:r>
      <w:r w:rsidR="009F79C5">
        <w:t>e</w:t>
      </w:r>
      <w:r w:rsidR="003820A1">
        <w:t>insatz erforderlich – z. B. bei einem Hardwaredefekt – kann dieser viel e</w:t>
      </w:r>
      <w:r w:rsidR="002D673D">
        <w:t xml:space="preserve">ffizienter geplant und </w:t>
      </w:r>
      <w:r w:rsidR="008D462C">
        <w:t>durchgeführt</w:t>
      </w:r>
      <w:r w:rsidR="002D673D">
        <w:t xml:space="preserve"> werden.</w:t>
      </w:r>
    </w:p>
    <w:p w:rsidR="00781361" w:rsidRDefault="00781361" w:rsidP="00215ED9">
      <w:pPr>
        <w:ind w:left="1560" w:right="2551"/>
      </w:pPr>
    </w:p>
    <w:p w:rsidR="005E01D6" w:rsidRDefault="005E01D6" w:rsidP="00215ED9">
      <w:pPr>
        <w:ind w:left="1560" w:right="2551"/>
      </w:pPr>
      <w:r>
        <w:t xml:space="preserve">Darüber hinaus sind proaktive digitale Zustandsanalysen möglich. Diese </w:t>
      </w:r>
      <w:r w:rsidR="00A75C04">
        <w:t>erlauben</w:t>
      </w:r>
      <w:r>
        <w:t xml:space="preserve"> es, die Hardware und </w:t>
      </w:r>
      <w:r w:rsidR="00AA3226">
        <w:t>die</w:t>
      </w:r>
      <w:r>
        <w:t xml:space="preserve"> generelle Funktionalität zu begutachten. Indem </w:t>
      </w:r>
      <w:r w:rsidR="00A75C04">
        <w:t xml:space="preserve">frühzeitig </w:t>
      </w:r>
      <w:r>
        <w:t xml:space="preserve">Veränderungen im Betrieb bzgl. Geräuschen, Temperaturen u.v.m. thematisiert werden, kann die Verfügbarkeit und Leistungsfähigkeit der Anlagen langfristig </w:t>
      </w:r>
      <w:r w:rsidR="00A75C04">
        <w:t>gesichert</w:t>
      </w:r>
      <w:r>
        <w:t xml:space="preserve"> werden.</w:t>
      </w:r>
    </w:p>
    <w:p w:rsidR="00DD6A14" w:rsidRDefault="00DD6A14" w:rsidP="003820A1">
      <w:pPr>
        <w:ind w:left="1560" w:right="2551"/>
      </w:pPr>
    </w:p>
    <w:p w:rsidR="000847C1" w:rsidRDefault="00693048" w:rsidP="003D1054">
      <w:pPr>
        <w:ind w:left="1560" w:right="2551"/>
      </w:pPr>
      <w:r>
        <w:t xml:space="preserve">Die Vernetzung in der Produktion nimmt stetig zu. </w:t>
      </w:r>
      <w:r w:rsidR="000C4432">
        <w:t>Somit ist e</w:t>
      </w:r>
      <w:r w:rsidR="000847C1">
        <w:t xml:space="preserve">in </w:t>
      </w:r>
      <w:r w:rsidR="00CE0959">
        <w:t xml:space="preserve">kompetenter </w:t>
      </w:r>
      <w:r w:rsidR="000847C1">
        <w:t xml:space="preserve">digitaler Service auch für das </w:t>
      </w:r>
      <w:r w:rsidR="00564C0D" w:rsidRPr="00693048">
        <w:t>herstellerübergreifend</w:t>
      </w:r>
      <w:r w:rsidR="00564C0D">
        <w:t xml:space="preserve">e </w:t>
      </w:r>
      <w:r w:rsidR="00684071">
        <w:t>Zusamm</w:t>
      </w:r>
      <w:r w:rsidR="00684071" w:rsidRPr="00693048">
        <w:t xml:space="preserve">enspiel </w:t>
      </w:r>
      <w:r w:rsidR="00684071">
        <w:t>aller mess- und inspektionstechnischen Komponenten</w:t>
      </w:r>
      <w:r w:rsidR="000847C1" w:rsidRPr="000847C1">
        <w:t xml:space="preserve"> </w:t>
      </w:r>
      <w:r w:rsidR="000847C1">
        <w:t>überaus nutzbringend</w:t>
      </w:r>
      <w:r w:rsidR="00684071" w:rsidRPr="00693048">
        <w:t>.</w:t>
      </w:r>
      <w:r w:rsidR="00684071">
        <w:t xml:space="preserve"> </w:t>
      </w:r>
      <w:r w:rsidR="00564C0D">
        <w:t>Hier</w:t>
      </w:r>
      <w:r w:rsidR="00245745">
        <w:t>bei</w:t>
      </w:r>
      <w:r w:rsidR="00564C0D">
        <w:t xml:space="preserve"> geht es um die </w:t>
      </w:r>
      <w:r w:rsidR="009453AE">
        <w:t xml:space="preserve">ganzheitliche </w:t>
      </w:r>
      <w:r w:rsidR="00564C0D">
        <w:t xml:space="preserve">Betrachtung und Feinabstimmung von Hardware, Prozessen und Softwarepaketen zur Steuerung und Analyse </w:t>
      </w:r>
      <w:r w:rsidR="00564C0D" w:rsidRPr="00C010FB">
        <w:t xml:space="preserve">(wie </w:t>
      </w:r>
      <w:proofErr w:type="spellStart"/>
      <w:r w:rsidR="00564C0D" w:rsidRPr="00C010FB">
        <w:t>Höfelmeyer</w:t>
      </w:r>
      <w:proofErr w:type="spellEnd"/>
      <w:r w:rsidR="00564C0D" w:rsidRPr="00C010FB">
        <w:t xml:space="preserve"> IRIS)</w:t>
      </w:r>
      <w:r w:rsidR="00564C0D">
        <w:t>.</w:t>
      </w:r>
      <w:r w:rsidR="00684071">
        <w:t xml:space="preserve"> Die </w:t>
      </w:r>
      <w:proofErr w:type="spellStart"/>
      <w:r w:rsidR="00684071">
        <w:t>Höfelmeyer</w:t>
      </w:r>
      <w:proofErr w:type="spellEnd"/>
      <w:r w:rsidR="00684071">
        <w:t xml:space="preserve"> Experten liefern mit</w:t>
      </w:r>
      <w:r w:rsidR="00684071" w:rsidRPr="00A75C04">
        <w:t xml:space="preserve"> ihrer </w:t>
      </w:r>
      <w:proofErr w:type="spellStart"/>
      <w:r w:rsidR="00684071" w:rsidRPr="00A75C04">
        <w:t>technologie</w:t>
      </w:r>
      <w:proofErr w:type="spellEnd"/>
      <w:r w:rsidR="00684071" w:rsidRPr="00A75C04">
        <w:t xml:space="preserve">- und branchenübergreifenden </w:t>
      </w:r>
      <w:r w:rsidR="00684071" w:rsidRPr="00A75C04">
        <w:lastRenderedPageBreak/>
        <w:t xml:space="preserve">Perspektive Ansatzpunkte für </w:t>
      </w:r>
      <w:proofErr w:type="spellStart"/>
      <w:r w:rsidR="00684071" w:rsidRPr="00A75C04">
        <w:t>Optimierungen</w:t>
      </w:r>
      <w:proofErr w:type="spellEnd"/>
      <w:r w:rsidR="00684071" w:rsidRPr="00A75C04">
        <w:t xml:space="preserve">. Ebenso </w:t>
      </w:r>
      <w:proofErr w:type="gramStart"/>
      <w:r w:rsidR="00CE0959" w:rsidRPr="00A75C04">
        <w:t>erhöht</w:t>
      </w:r>
      <w:proofErr w:type="gramEnd"/>
      <w:r w:rsidR="00CE0959" w:rsidRPr="00A75C04">
        <w:t xml:space="preserve"> </w:t>
      </w:r>
      <w:r w:rsidR="00CE0959">
        <w:t xml:space="preserve">sich </w:t>
      </w:r>
      <w:r w:rsidR="00684071" w:rsidRPr="00A75C04">
        <w:t>die Reaktionsschnelligkeit sowie die Effizienz des Supports.</w:t>
      </w:r>
    </w:p>
    <w:p w:rsidR="00DD6A14" w:rsidRDefault="00DD6A14" w:rsidP="00E74F3F">
      <w:pPr>
        <w:ind w:left="1560" w:right="2551"/>
      </w:pPr>
    </w:p>
    <w:p w:rsidR="00E74F3F" w:rsidRDefault="00B74B34" w:rsidP="00E74F3F">
      <w:pPr>
        <w:ind w:left="1560" w:right="2551"/>
      </w:pPr>
      <w:r>
        <w:t>Auch bei Bedienfehlern/-</w:t>
      </w:r>
      <w:proofErr w:type="spellStart"/>
      <w:r>
        <w:t>unsicherheiten</w:t>
      </w:r>
      <w:proofErr w:type="spellEnd"/>
      <w:r>
        <w:t xml:space="preserve"> und allgemeinen technischen Fragen können </w:t>
      </w:r>
      <w:r w:rsidR="00CD0AA6">
        <w:t xml:space="preserve">über </w:t>
      </w:r>
      <w:proofErr w:type="spellStart"/>
      <w:r>
        <w:t>Direct</w:t>
      </w:r>
      <w:proofErr w:type="spellEnd"/>
      <w:r>
        <w:t xml:space="preserve"> VIEW S jederzeit wichtige Hilfestellungen </w:t>
      </w:r>
      <w:r w:rsidR="00EE6D29">
        <w:t>gegeben</w:t>
      </w:r>
      <w:r>
        <w:t xml:space="preserve"> werden. </w:t>
      </w:r>
      <w:r w:rsidR="004108B5">
        <w:t>D</w:t>
      </w:r>
      <w:r w:rsidR="004472A1">
        <w:t xml:space="preserve">igitale </w:t>
      </w:r>
      <w:r w:rsidR="000337E6">
        <w:t>E</w:t>
      </w:r>
      <w:r w:rsidR="00E74F3F">
        <w:t xml:space="preserve">inweisungen </w:t>
      </w:r>
      <w:r w:rsidR="004108B5">
        <w:t>schulen</w:t>
      </w:r>
      <w:r w:rsidR="000337E6">
        <w:t xml:space="preserve"> Mitarbeiter kompetent im Umgang mit den </w:t>
      </w:r>
      <w:r w:rsidR="00C31F71">
        <w:t xml:space="preserve">Anlagen. </w:t>
      </w:r>
      <w:r w:rsidR="00E74F3F">
        <w:t xml:space="preserve">Hier </w:t>
      </w:r>
      <w:r>
        <w:t>bringt</w:t>
      </w:r>
      <w:r w:rsidR="000337E6">
        <w:t xml:space="preserve"> die Möglichkeit der </w:t>
      </w:r>
      <w:r w:rsidR="004108B5">
        <w:t>Videoa</w:t>
      </w:r>
      <w:r w:rsidR="000337E6">
        <w:t xml:space="preserve">ufnahme </w:t>
      </w:r>
      <w:r w:rsidR="00E74F3F">
        <w:t>eine</w:t>
      </w:r>
      <w:r w:rsidR="00EE6D29">
        <w:t>n</w:t>
      </w:r>
      <w:r w:rsidR="00E74F3F">
        <w:t xml:space="preserve"> zusätzlichen Mehrwert</w:t>
      </w:r>
      <w:r w:rsidR="00C31F71">
        <w:t>.</w:t>
      </w:r>
    </w:p>
    <w:p w:rsidR="00E74F3F" w:rsidRDefault="00E74F3F" w:rsidP="003820A1">
      <w:pPr>
        <w:ind w:left="1560" w:right="2551"/>
      </w:pPr>
    </w:p>
    <w:p w:rsidR="006379F9" w:rsidRDefault="006379F9" w:rsidP="003820A1">
      <w:pPr>
        <w:ind w:left="1560" w:right="2551"/>
      </w:pPr>
      <w:proofErr w:type="spellStart"/>
      <w:r>
        <w:t>Direct</w:t>
      </w:r>
      <w:proofErr w:type="spellEnd"/>
      <w:r>
        <w:t xml:space="preserve"> VIEW S ist ein intuitiv zu bedienendes Service Tool. Es kann via </w:t>
      </w:r>
      <w:proofErr w:type="spellStart"/>
      <w:r>
        <w:t>App</w:t>
      </w:r>
      <w:proofErr w:type="spellEnd"/>
      <w:r>
        <w:t xml:space="preserve"> plattformübergreifend auf bereits vorhandene</w:t>
      </w:r>
      <w:r w:rsidR="008E2A49">
        <w:t xml:space="preserve">n </w:t>
      </w:r>
      <w:r>
        <w:t>mobilen Endgeräten eingesetzt werden. Spezielle Smart</w:t>
      </w:r>
      <w:r w:rsidR="008D462C">
        <w:t xml:space="preserve"> </w:t>
      </w:r>
      <w:proofErr w:type="spellStart"/>
      <w:r w:rsidR="008D462C">
        <w:t>G</w:t>
      </w:r>
      <w:r>
        <w:t>lasses</w:t>
      </w:r>
      <w:proofErr w:type="spellEnd"/>
      <w:r>
        <w:t xml:space="preserve"> bieten den zusätzlichen Vorteil, dass zur Problemlösung beide Hände frei sind.</w:t>
      </w:r>
      <w:r w:rsidR="00D35766">
        <w:t xml:space="preserve"> </w:t>
      </w:r>
      <w:r w:rsidR="008824FC">
        <w:t>Bei der Datenübertragung werden höchste Sicherheitsstandards umgesetzt.</w:t>
      </w:r>
      <w:r w:rsidR="007C4585">
        <w:t xml:space="preserve"> Der digitale Service bezieht sich auch auf Fremdfabrikate.</w:t>
      </w:r>
    </w:p>
    <w:p w:rsidR="00C42123" w:rsidRDefault="00C42123" w:rsidP="00FD6471">
      <w:pPr>
        <w:ind w:left="1560" w:right="2551"/>
      </w:pPr>
    </w:p>
    <w:p w:rsidR="00E77F74" w:rsidRDefault="00E77F74" w:rsidP="00211358">
      <w:pPr>
        <w:ind w:left="1560" w:right="2494"/>
        <w:jc w:val="right"/>
        <w:rPr>
          <w:i/>
          <w:szCs w:val="22"/>
        </w:rPr>
      </w:pPr>
      <w:r>
        <w:rPr>
          <w:i/>
          <w:szCs w:val="22"/>
        </w:rPr>
        <w:t>www.hoefelmeyer.de</w:t>
      </w:r>
    </w:p>
    <w:p w:rsidR="00E77F74" w:rsidRDefault="00E77F74" w:rsidP="00352B16">
      <w:pPr>
        <w:ind w:left="1560" w:right="2551"/>
        <w:rPr>
          <w:color w:val="000000"/>
          <w:szCs w:val="22"/>
        </w:rPr>
      </w:pPr>
      <w:r>
        <w:rPr>
          <w:color w:val="000000"/>
          <w:szCs w:val="22"/>
        </w:rPr>
        <w:t xml:space="preserve">Zeichen: </w:t>
      </w:r>
      <w:r w:rsidR="008E3A19">
        <w:rPr>
          <w:color w:val="000000"/>
          <w:szCs w:val="22"/>
        </w:rPr>
        <w:t>3</w:t>
      </w:r>
      <w:r>
        <w:rPr>
          <w:color w:val="000000"/>
          <w:szCs w:val="22"/>
        </w:rPr>
        <w:t>.</w:t>
      </w:r>
      <w:r w:rsidR="00E53595">
        <w:rPr>
          <w:color w:val="000000"/>
          <w:szCs w:val="22"/>
        </w:rPr>
        <w:t>6</w:t>
      </w:r>
      <w:r w:rsidR="00C010FB">
        <w:rPr>
          <w:color w:val="000000"/>
          <w:szCs w:val="22"/>
        </w:rPr>
        <w:t>7</w:t>
      </w:r>
      <w:r w:rsidR="00E53595">
        <w:rPr>
          <w:color w:val="000000"/>
          <w:szCs w:val="22"/>
        </w:rPr>
        <w:t>9</w:t>
      </w:r>
    </w:p>
    <w:p w:rsidR="00FD2F7F" w:rsidRDefault="00FD2F7F">
      <w:pPr>
        <w:suppressAutoHyphens w:val="0"/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p w:rsidR="00E77F74" w:rsidRDefault="00E77F74" w:rsidP="00E77F74">
      <w:pPr>
        <w:pageBreakBefore/>
        <w:ind w:left="1560" w:right="2551"/>
      </w:pPr>
      <w:r>
        <w:rPr>
          <w:b/>
          <w:szCs w:val="22"/>
        </w:rPr>
        <w:lastRenderedPageBreak/>
        <w:t xml:space="preserve">Über </w:t>
      </w:r>
      <w:proofErr w:type="spellStart"/>
      <w:r>
        <w:rPr>
          <w:b/>
          <w:szCs w:val="22"/>
        </w:rPr>
        <w:t>Höfelmeyer</w:t>
      </w:r>
      <w:proofErr w:type="spellEnd"/>
      <w:r>
        <w:rPr>
          <w:b/>
          <w:szCs w:val="22"/>
        </w:rPr>
        <w:t>:</w:t>
      </w:r>
    </w:p>
    <w:p w:rsidR="00E77F74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ind w:left="1560" w:right="2551"/>
      </w:pPr>
      <w:r>
        <w:rPr>
          <w:szCs w:val="22"/>
        </w:rPr>
        <w:t xml:space="preserve">Die </w:t>
      </w:r>
      <w:proofErr w:type="spellStart"/>
      <w:r>
        <w:rPr>
          <w:szCs w:val="22"/>
        </w:rPr>
        <w:t>Höfelmeyer</w:t>
      </w:r>
      <w:proofErr w:type="spellEnd"/>
      <w:r>
        <w:rPr>
          <w:szCs w:val="22"/>
        </w:rPr>
        <w:t xml:space="preserve"> Waagen GmbH ist ein innovativer </w:t>
      </w:r>
      <w:proofErr w:type="spellStart"/>
      <w:r>
        <w:rPr>
          <w:szCs w:val="22"/>
        </w:rPr>
        <w:t>Waagenhersteller</w:t>
      </w:r>
      <w:proofErr w:type="spellEnd"/>
      <w:r>
        <w:rPr>
          <w:szCs w:val="22"/>
        </w:rPr>
        <w:t xml:space="preserve">, Prozessdienstleister und Servicepartner. Von der Kompaktwaage über modulare </w:t>
      </w:r>
      <w:proofErr w:type="spellStart"/>
      <w:r>
        <w:rPr>
          <w:szCs w:val="22"/>
        </w:rPr>
        <w:t>Wägesysteme</w:t>
      </w:r>
      <w:proofErr w:type="spellEnd"/>
      <w:r>
        <w:rPr>
          <w:szCs w:val="22"/>
        </w:rPr>
        <w:t xml:space="preserve"> bis hin zu individuell gefertigten Spezialanwendungen bietet das Familienunternehmen seit </w:t>
      </w:r>
      <w:r w:rsidR="002F16EF">
        <w:rPr>
          <w:szCs w:val="22"/>
        </w:rPr>
        <w:t xml:space="preserve">über </w:t>
      </w:r>
      <w:r>
        <w:rPr>
          <w:szCs w:val="22"/>
        </w:rPr>
        <w:t>30 Jahren Lösungen auf höchstem technischen Niveau, die optimal in die Kundenprozesse integriert werden. Ein flexibler wie kompetenter Reparatur- und Wartungsservice komplettieren das Angebot.</w:t>
      </w:r>
    </w:p>
    <w:p w:rsidR="00E77F74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ind w:left="1560" w:right="2551"/>
      </w:pPr>
      <w:r>
        <w:rPr>
          <w:b/>
          <w:szCs w:val="22"/>
        </w:rPr>
        <w:t>Weitere Informationen durch:</w:t>
      </w:r>
    </w:p>
    <w:p w:rsidR="00E77F74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ind w:left="1560" w:right="2551"/>
      </w:pPr>
      <w:r>
        <w:rPr>
          <w:b/>
          <w:szCs w:val="22"/>
        </w:rPr>
        <w:t>Anne-Katrin Schütte</w:t>
      </w:r>
    </w:p>
    <w:p w:rsidR="00E77F74" w:rsidRDefault="00E77F74" w:rsidP="00E77F74">
      <w:pPr>
        <w:ind w:left="1560" w:right="2551"/>
      </w:pPr>
      <w:r>
        <w:rPr>
          <w:szCs w:val="22"/>
        </w:rPr>
        <w:t>Dipl. Kommunikationswirtin (FH)</w:t>
      </w:r>
    </w:p>
    <w:p w:rsidR="00E77F74" w:rsidRDefault="00E77F74" w:rsidP="00E77F74">
      <w:pPr>
        <w:ind w:left="1560" w:right="2551"/>
      </w:pPr>
      <w:r>
        <w:rPr>
          <w:szCs w:val="22"/>
        </w:rPr>
        <w:t>Teamleitung Kommunikation &amp; Marketing</w:t>
      </w:r>
    </w:p>
    <w:p w:rsidR="00E77F74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pStyle w:val="Fuzeile"/>
        <w:ind w:left="1560" w:right="1020"/>
      </w:pPr>
      <w:r>
        <w:rPr>
          <w:sz w:val="20"/>
          <w:szCs w:val="20"/>
        </w:rPr>
        <w:t xml:space="preserve">Tel.: +49 5401 4977-43 | Fax: +49 5401 4977-90 | </w:t>
      </w:r>
      <w:r>
        <w:rPr>
          <w:sz w:val="21"/>
          <w:szCs w:val="21"/>
        </w:rPr>
        <w:t>A.Schuette@hoefelmeyer.de | www.hoefelmeyer.de</w:t>
      </w:r>
    </w:p>
    <w:p w:rsidR="00E77F74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pStyle w:val="Fuzeile"/>
        <w:ind w:left="1560" w:right="1020"/>
      </w:pPr>
      <w:proofErr w:type="spellStart"/>
      <w:r>
        <w:rPr>
          <w:b/>
          <w:szCs w:val="22"/>
        </w:rPr>
        <w:t>Höfelmeyer</w:t>
      </w:r>
      <w:proofErr w:type="spellEnd"/>
      <w:r>
        <w:rPr>
          <w:b/>
          <w:szCs w:val="22"/>
        </w:rPr>
        <w:t xml:space="preserve"> Waagen GmbH</w:t>
      </w:r>
      <w:r>
        <w:rPr>
          <w:szCs w:val="22"/>
        </w:rPr>
        <w:t xml:space="preserve"> | Georgsmarienhütte | </w:t>
      </w:r>
      <w:proofErr w:type="spellStart"/>
      <w:r>
        <w:rPr>
          <w:szCs w:val="22"/>
        </w:rPr>
        <w:t>Hüfingen</w:t>
      </w:r>
      <w:proofErr w:type="spellEnd"/>
      <w:r>
        <w:rPr>
          <w:szCs w:val="22"/>
        </w:rPr>
        <w:t xml:space="preserve"> | Neuss | Hamburg | Leipzig</w:t>
      </w:r>
    </w:p>
    <w:p w:rsidR="00E77F74" w:rsidRDefault="00E77F74" w:rsidP="00E77F74">
      <w:pPr>
        <w:pStyle w:val="Fuzeile"/>
        <w:ind w:left="1560" w:right="1020"/>
      </w:pPr>
      <w:r>
        <w:rPr>
          <w:szCs w:val="22"/>
        </w:rPr>
        <w:t xml:space="preserve">Tel. +49 5401 4977-0 | Fax +49 5401 4977-90 | </w:t>
      </w:r>
      <w:r>
        <w:rPr>
          <w:sz w:val="21"/>
          <w:szCs w:val="21"/>
        </w:rPr>
        <w:t>waagen@hoefelmeyer.de | www.hoefelmeyer.de</w:t>
      </w:r>
    </w:p>
    <w:p w:rsidR="00E77F74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pageBreakBefore/>
        <w:ind w:left="1560" w:right="2551"/>
      </w:pPr>
      <w:r>
        <w:rPr>
          <w:b/>
          <w:szCs w:val="22"/>
        </w:rPr>
        <w:lastRenderedPageBreak/>
        <w:t>Abbildungen:</w:t>
      </w:r>
    </w:p>
    <w:p w:rsidR="00E77F74" w:rsidRDefault="00E77F74" w:rsidP="00E77F74">
      <w:pPr>
        <w:ind w:left="1560" w:right="843"/>
        <w:rPr>
          <w:szCs w:val="22"/>
        </w:rPr>
      </w:pPr>
    </w:p>
    <w:p w:rsidR="00E77F74" w:rsidRDefault="00753209" w:rsidP="00E77F74">
      <w:pPr>
        <w:ind w:left="1560" w:right="985"/>
        <w:rPr>
          <w:szCs w:val="22"/>
        </w:rPr>
      </w:pPr>
      <w:r>
        <w:rPr>
          <w:noProof/>
          <w:szCs w:val="22"/>
          <w:lang w:eastAsia="de-DE"/>
        </w:rPr>
        <w:drawing>
          <wp:inline distT="0" distB="0" distL="0" distR="0">
            <wp:extent cx="4211044" cy="2807245"/>
            <wp:effectExtent l="19050" t="0" r="0" b="0"/>
            <wp:docPr id="2" name="Grafik 1" descr="Abb 1 Hoefelmeyer Direct View 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b 1 Hoefelmeyer Direct View 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4930" cy="280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F74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ind w:left="1560" w:right="2551"/>
        <w:rPr>
          <w:szCs w:val="22"/>
        </w:rPr>
      </w:pPr>
      <w:r w:rsidRPr="004975EC">
        <w:rPr>
          <w:szCs w:val="22"/>
        </w:rPr>
        <w:t>Abb. 1</w:t>
      </w:r>
      <w:r w:rsidR="003A4C5F" w:rsidRPr="004975EC">
        <w:rPr>
          <w:szCs w:val="22"/>
        </w:rPr>
        <w:t xml:space="preserve"> </w:t>
      </w:r>
      <w:proofErr w:type="spellStart"/>
      <w:r w:rsidRPr="004975EC">
        <w:rPr>
          <w:szCs w:val="22"/>
        </w:rPr>
        <w:t>Höfelmeyer</w:t>
      </w:r>
      <w:proofErr w:type="spellEnd"/>
      <w:r w:rsidRPr="004975EC">
        <w:rPr>
          <w:szCs w:val="22"/>
        </w:rPr>
        <w:t xml:space="preserve"> </w:t>
      </w:r>
      <w:proofErr w:type="spellStart"/>
      <w:r w:rsidR="004975EC" w:rsidRPr="004975EC">
        <w:rPr>
          <w:szCs w:val="22"/>
        </w:rPr>
        <w:t>Direct</w:t>
      </w:r>
      <w:proofErr w:type="spellEnd"/>
      <w:r w:rsidR="004975EC" w:rsidRPr="004975EC">
        <w:rPr>
          <w:szCs w:val="22"/>
        </w:rPr>
        <w:t xml:space="preserve"> VIEW S – Digitaler Service zur Sicherung der </w:t>
      </w:r>
      <w:r w:rsidR="004975EC">
        <w:rPr>
          <w:szCs w:val="22"/>
        </w:rPr>
        <w:t>Produktion</w:t>
      </w:r>
    </w:p>
    <w:p w:rsidR="008D462C" w:rsidRDefault="008D462C" w:rsidP="00E77F74">
      <w:pPr>
        <w:ind w:left="1560" w:right="2551"/>
        <w:rPr>
          <w:szCs w:val="22"/>
        </w:rPr>
      </w:pPr>
    </w:p>
    <w:p w:rsidR="00CF617B" w:rsidRDefault="00CF617B" w:rsidP="00E77F74">
      <w:pPr>
        <w:ind w:left="1560" w:right="2551"/>
        <w:rPr>
          <w:szCs w:val="22"/>
        </w:rPr>
      </w:pPr>
    </w:p>
    <w:p w:rsidR="008D462C" w:rsidRDefault="008D462C" w:rsidP="00E77F74">
      <w:pPr>
        <w:ind w:left="1560" w:right="2551"/>
        <w:rPr>
          <w:szCs w:val="22"/>
        </w:rPr>
      </w:pPr>
      <w:r>
        <w:rPr>
          <w:noProof/>
          <w:szCs w:val="22"/>
          <w:lang w:eastAsia="de-DE"/>
        </w:rPr>
        <w:drawing>
          <wp:inline distT="0" distB="0" distL="0" distR="0">
            <wp:extent cx="4210050" cy="2803400"/>
            <wp:effectExtent l="1905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ill4_ma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4454" cy="281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62C" w:rsidRDefault="008D462C" w:rsidP="00E77F74">
      <w:pPr>
        <w:ind w:left="1560" w:right="2551"/>
        <w:rPr>
          <w:szCs w:val="22"/>
        </w:rPr>
      </w:pPr>
    </w:p>
    <w:p w:rsidR="008D462C" w:rsidRPr="004975EC" w:rsidRDefault="008D462C" w:rsidP="00E77F74">
      <w:pPr>
        <w:ind w:left="1560" w:right="2551"/>
      </w:pPr>
      <w:r>
        <w:rPr>
          <w:szCs w:val="22"/>
        </w:rPr>
        <w:t xml:space="preserve">Abb. 2 </w:t>
      </w:r>
      <w:r w:rsidR="009D380F">
        <w:rPr>
          <w:szCs w:val="22"/>
        </w:rPr>
        <w:t xml:space="preserve">Problemlösung via </w:t>
      </w:r>
      <w:r w:rsidR="00A704FD">
        <w:rPr>
          <w:szCs w:val="22"/>
        </w:rPr>
        <w:t xml:space="preserve">Smart </w:t>
      </w:r>
      <w:proofErr w:type="spellStart"/>
      <w:r w:rsidR="00A704FD">
        <w:rPr>
          <w:szCs w:val="22"/>
        </w:rPr>
        <w:t>Glasses</w:t>
      </w:r>
      <w:proofErr w:type="spellEnd"/>
    </w:p>
    <w:p w:rsidR="00E77F74" w:rsidRPr="004975EC" w:rsidRDefault="00E77F74" w:rsidP="00E77F74">
      <w:pPr>
        <w:ind w:left="1560" w:right="2551"/>
        <w:rPr>
          <w:szCs w:val="22"/>
        </w:rPr>
      </w:pPr>
    </w:p>
    <w:p w:rsidR="00CF617B" w:rsidRDefault="00CF617B" w:rsidP="00E77F74">
      <w:pPr>
        <w:ind w:left="1560" w:right="2551"/>
        <w:rPr>
          <w:szCs w:val="22"/>
        </w:rPr>
      </w:pPr>
    </w:p>
    <w:p w:rsidR="00E77F74" w:rsidRPr="004975EC" w:rsidRDefault="00106EF0" w:rsidP="00E77F74">
      <w:pPr>
        <w:ind w:left="1560" w:right="2551"/>
        <w:rPr>
          <w:szCs w:val="22"/>
        </w:rPr>
      </w:pPr>
      <w:r>
        <w:rPr>
          <w:noProof/>
          <w:szCs w:val="22"/>
          <w:lang w:eastAsia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1031875</wp:posOffset>
            </wp:positionH>
            <wp:positionV relativeFrom="paragraph">
              <wp:posOffset>66675</wp:posOffset>
            </wp:positionV>
            <wp:extent cx="2789555" cy="636270"/>
            <wp:effectExtent l="0" t="0" r="0" b="0"/>
            <wp:wrapNone/>
            <wp:docPr id="4" name="Bild 4" descr="2019_Höfelmeyer_Logo_RGB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9_Höfelmeyer_Logo_RGB_72dp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7F74" w:rsidRPr="004975EC" w:rsidRDefault="00E77F74" w:rsidP="00E77F74">
      <w:pPr>
        <w:ind w:left="1560" w:right="2551"/>
        <w:rPr>
          <w:szCs w:val="22"/>
        </w:rPr>
      </w:pPr>
    </w:p>
    <w:p w:rsidR="00E77F74" w:rsidRPr="004975EC" w:rsidRDefault="00E77F74" w:rsidP="00E77F74">
      <w:pPr>
        <w:ind w:left="1560" w:right="2551"/>
        <w:rPr>
          <w:szCs w:val="22"/>
        </w:rPr>
      </w:pPr>
    </w:p>
    <w:p w:rsidR="00E77F74" w:rsidRPr="004975EC" w:rsidRDefault="00E77F74" w:rsidP="00E77F74">
      <w:pPr>
        <w:ind w:left="1560" w:right="2551"/>
        <w:rPr>
          <w:szCs w:val="22"/>
        </w:rPr>
      </w:pPr>
    </w:p>
    <w:p w:rsidR="00E77F74" w:rsidRPr="004975EC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ind w:left="1560" w:right="2551"/>
      </w:pPr>
      <w:r>
        <w:rPr>
          <w:szCs w:val="22"/>
        </w:rPr>
        <w:t xml:space="preserve">Abb. </w:t>
      </w:r>
      <w:r w:rsidR="00CF617B">
        <w:rPr>
          <w:szCs w:val="22"/>
        </w:rPr>
        <w:t>3</w:t>
      </w:r>
      <w:r>
        <w:rPr>
          <w:szCs w:val="22"/>
        </w:rPr>
        <w:t xml:space="preserve">: </w:t>
      </w:r>
      <w:proofErr w:type="spellStart"/>
      <w:r>
        <w:rPr>
          <w:szCs w:val="22"/>
        </w:rPr>
        <w:t>Höfelmeyer</w:t>
      </w:r>
      <w:proofErr w:type="spellEnd"/>
      <w:r>
        <w:rPr>
          <w:szCs w:val="22"/>
        </w:rPr>
        <w:t xml:space="preserve"> Logo</w:t>
      </w:r>
    </w:p>
    <w:p w:rsidR="00E77F74" w:rsidRDefault="00E77F74" w:rsidP="00E77F74">
      <w:pPr>
        <w:ind w:left="1560" w:right="2551"/>
      </w:pPr>
    </w:p>
    <w:p w:rsidR="00E77F74" w:rsidRDefault="00E77F74" w:rsidP="00215ED9">
      <w:pPr>
        <w:ind w:left="1560" w:right="2551"/>
      </w:pPr>
    </w:p>
    <w:sectPr w:rsidR="00E77F74" w:rsidSect="00433B36">
      <w:headerReference w:type="default" r:id="rId11"/>
      <w:footerReference w:type="default" r:id="rId12"/>
      <w:pgSz w:w="11906" w:h="16838"/>
      <w:pgMar w:top="1807" w:right="0" w:bottom="1134" w:left="0" w:header="426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EE1" w:rsidRDefault="005B5EE1">
      <w:r>
        <w:separator/>
      </w:r>
    </w:p>
  </w:endnote>
  <w:endnote w:type="continuationSeparator" w:id="0">
    <w:p w:rsidR="005B5EE1" w:rsidRDefault="005B5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Lt BT">
    <w:panose1 w:val="020B04020305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5C" w:rsidRDefault="00FF465C">
    <w:pPr>
      <w:pStyle w:val="Fuzeile"/>
      <w:ind w:right="985" w:firstLine="1416"/>
      <w:rPr>
        <w:sz w:val="18"/>
        <w:szCs w:val="18"/>
      </w:rPr>
    </w:pPr>
    <w:r>
      <w:rPr>
        <w:rFonts w:eastAsia="Humnst777 Lt BT"/>
        <w:sz w:val="18"/>
        <w:szCs w:val="18"/>
      </w:rPr>
      <w:t xml:space="preserve">  </w:t>
    </w:r>
    <w:r>
      <w:rPr>
        <w:sz w:val="18"/>
        <w:szCs w:val="18"/>
      </w:rPr>
      <w:t xml:space="preserve">Seite </w:t>
    </w:r>
    <w:r w:rsidR="00D31782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D31782">
      <w:rPr>
        <w:sz w:val="18"/>
        <w:szCs w:val="18"/>
      </w:rPr>
      <w:fldChar w:fldCharType="separate"/>
    </w:r>
    <w:r w:rsidR="00753209">
      <w:rPr>
        <w:noProof/>
        <w:sz w:val="18"/>
        <w:szCs w:val="18"/>
      </w:rPr>
      <w:t>4</w:t>
    </w:r>
    <w:r w:rsidR="00D31782">
      <w:rPr>
        <w:sz w:val="18"/>
        <w:szCs w:val="18"/>
      </w:rPr>
      <w:fldChar w:fldCharType="end"/>
    </w:r>
    <w:r>
      <w:rPr>
        <w:sz w:val="18"/>
        <w:szCs w:val="18"/>
      </w:rPr>
      <w:t xml:space="preserve"> von </w:t>
    </w:r>
    <w:r w:rsidR="00D31782"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 ARABIC </w:instrText>
    </w:r>
    <w:r w:rsidR="00D31782">
      <w:rPr>
        <w:sz w:val="18"/>
        <w:szCs w:val="18"/>
      </w:rPr>
      <w:fldChar w:fldCharType="separate"/>
    </w:r>
    <w:r w:rsidR="00753209">
      <w:rPr>
        <w:noProof/>
        <w:sz w:val="18"/>
        <w:szCs w:val="18"/>
      </w:rPr>
      <w:t>4</w:t>
    </w:r>
    <w:r w:rsidR="00D31782">
      <w:rPr>
        <w:sz w:val="18"/>
        <w:szCs w:val="18"/>
      </w:rPr>
      <w:fldChar w:fldCharType="end"/>
    </w:r>
  </w:p>
  <w:p w:rsidR="00FF465C" w:rsidRDefault="00FF465C">
    <w:pPr>
      <w:pStyle w:val="Fuzeile"/>
      <w:ind w:right="1694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EE1" w:rsidRDefault="005B5EE1">
      <w:r>
        <w:separator/>
      </w:r>
    </w:p>
  </w:footnote>
  <w:footnote w:type="continuationSeparator" w:id="0">
    <w:p w:rsidR="005B5EE1" w:rsidRDefault="005B5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5C" w:rsidRDefault="00FF465C" w:rsidP="00433B36">
    <w:pPr>
      <w:pStyle w:val="Kopfzeile"/>
      <w:tabs>
        <w:tab w:val="left" w:pos="6946"/>
      </w:tabs>
      <w:ind w:firstLine="708"/>
      <w:rPr>
        <w:lang w:eastAsia="de-DE"/>
      </w:rPr>
    </w:pPr>
    <w:r>
      <w:rPr>
        <w:lang w:eastAsia="de-DE"/>
      </w:rPr>
      <w:tab/>
    </w:r>
    <w:r>
      <w:rPr>
        <w:noProof/>
        <w:lang w:eastAsia="de-DE"/>
      </w:rPr>
      <w:drawing>
        <wp:inline distT="0" distB="0" distL="0" distR="0">
          <wp:extent cx="2827020" cy="647700"/>
          <wp:effectExtent l="0" t="0" r="0" b="0"/>
          <wp:docPr id="1" name="Bild 1" descr="2019_Höfelmeyer_Logo_RGB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9_Höfelmeyer_Logo_RGB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0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465C" w:rsidRDefault="00FF465C">
    <w:pPr>
      <w:pStyle w:val="Kopfzeile"/>
      <w:rPr>
        <w:lang w:eastAsia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0FF"/>
    <w:multiLevelType w:val="hybridMultilevel"/>
    <w:tmpl w:val="C346F1E0"/>
    <w:lvl w:ilvl="0" w:tplc="0407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03310B6B"/>
    <w:multiLevelType w:val="hybridMultilevel"/>
    <w:tmpl w:val="31F25AD8"/>
    <w:lvl w:ilvl="0" w:tplc="0407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0E6C6DC6"/>
    <w:multiLevelType w:val="hybridMultilevel"/>
    <w:tmpl w:val="8F4CD8B0"/>
    <w:lvl w:ilvl="0" w:tplc="AB4CF9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6F3864"/>
    <w:multiLevelType w:val="hybridMultilevel"/>
    <w:tmpl w:val="16F0351C"/>
    <w:lvl w:ilvl="0" w:tplc="0407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71C5616F"/>
    <w:multiLevelType w:val="hybridMultilevel"/>
    <w:tmpl w:val="DB921928"/>
    <w:lvl w:ilvl="0" w:tplc="C5B66074">
      <w:numFmt w:val="bullet"/>
      <w:lvlText w:val="-"/>
      <w:lvlJc w:val="left"/>
      <w:pPr>
        <w:ind w:left="1920" w:hanging="360"/>
      </w:pPr>
      <w:rPr>
        <w:rFonts w:ascii="Humnst777 Lt BT" w:eastAsia="Cambria" w:hAnsi="Humnst777 Lt BT" w:cs="Humnst777 Lt BT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78B74D87"/>
    <w:multiLevelType w:val="hybridMultilevel"/>
    <w:tmpl w:val="01C06E38"/>
    <w:lvl w:ilvl="0" w:tplc="0407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ütte, Anne-Katrin">
    <w15:presenceInfo w15:providerId="AD" w15:userId="S-1-5-21-602162358-1078081533-1801674531-713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15ED9"/>
    <w:rsid w:val="00000565"/>
    <w:rsid w:val="00002AC6"/>
    <w:rsid w:val="000214BF"/>
    <w:rsid w:val="000266F1"/>
    <w:rsid w:val="000337E6"/>
    <w:rsid w:val="000340B6"/>
    <w:rsid w:val="000405F6"/>
    <w:rsid w:val="00041345"/>
    <w:rsid w:val="0004216C"/>
    <w:rsid w:val="0004302F"/>
    <w:rsid w:val="00043876"/>
    <w:rsid w:val="00044214"/>
    <w:rsid w:val="00046065"/>
    <w:rsid w:val="000475DE"/>
    <w:rsid w:val="00060A5A"/>
    <w:rsid w:val="00061DA5"/>
    <w:rsid w:val="0006650A"/>
    <w:rsid w:val="00067119"/>
    <w:rsid w:val="0007138B"/>
    <w:rsid w:val="000736E1"/>
    <w:rsid w:val="00075965"/>
    <w:rsid w:val="00083A63"/>
    <w:rsid w:val="000847C1"/>
    <w:rsid w:val="0008752E"/>
    <w:rsid w:val="000879EA"/>
    <w:rsid w:val="00094505"/>
    <w:rsid w:val="000A2E48"/>
    <w:rsid w:val="000A424A"/>
    <w:rsid w:val="000B4934"/>
    <w:rsid w:val="000C4432"/>
    <w:rsid w:val="000C76BE"/>
    <w:rsid w:val="000D20DD"/>
    <w:rsid w:val="000D477C"/>
    <w:rsid w:val="000D570F"/>
    <w:rsid w:val="000D5EFD"/>
    <w:rsid w:val="000E12E5"/>
    <w:rsid w:val="000E3771"/>
    <w:rsid w:val="000E4F1F"/>
    <w:rsid w:val="000F13B4"/>
    <w:rsid w:val="000F29F3"/>
    <w:rsid w:val="000F3BD9"/>
    <w:rsid w:val="000F7F65"/>
    <w:rsid w:val="001020ED"/>
    <w:rsid w:val="00105EEB"/>
    <w:rsid w:val="00106EF0"/>
    <w:rsid w:val="00110827"/>
    <w:rsid w:val="001210A1"/>
    <w:rsid w:val="001308F4"/>
    <w:rsid w:val="001331B6"/>
    <w:rsid w:val="00134489"/>
    <w:rsid w:val="001372EB"/>
    <w:rsid w:val="00137F3C"/>
    <w:rsid w:val="0014690D"/>
    <w:rsid w:val="00150842"/>
    <w:rsid w:val="0015093A"/>
    <w:rsid w:val="0015342C"/>
    <w:rsid w:val="00153B3D"/>
    <w:rsid w:val="00165435"/>
    <w:rsid w:val="001667B5"/>
    <w:rsid w:val="00167BAD"/>
    <w:rsid w:val="00170216"/>
    <w:rsid w:val="001717A8"/>
    <w:rsid w:val="001719A5"/>
    <w:rsid w:val="00172BA2"/>
    <w:rsid w:val="001741BE"/>
    <w:rsid w:val="0017622E"/>
    <w:rsid w:val="00177267"/>
    <w:rsid w:val="001830E1"/>
    <w:rsid w:val="001A15FE"/>
    <w:rsid w:val="001A3E8F"/>
    <w:rsid w:val="001B6494"/>
    <w:rsid w:val="001C3E7B"/>
    <w:rsid w:val="001D16DB"/>
    <w:rsid w:val="001E24B2"/>
    <w:rsid w:val="001E50D7"/>
    <w:rsid w:val="001F2B74"/>
    <w:rsid w:val="001F34A5"/>
    <w:rsid w:val="00200EA7"/>
    <w:rsid w:val="002069AC"/>
    <w:rsid w:val="00207008"/>
    <w:rsid w:val="00211358"/>
    <w:rsid w:val="0021317E"/>
    <w:rsid w:val="00215ED9"/>
    <w:rsid w:val="002269C2"/>
    <w:rsid w:val="002329BF"/>
    <w:rsid w:val="00234110"/>
    <w:rsid w:val="00245745"/>
    <w:rsid w:val="0024694D"/>
    <w:rsid w:val="00250E5E"/>
    <w:rsid w:val="00251724"/>
    <w:rsid w:val="00257F44"/>
    <w:rsid w:val="00262F42"/>
    <w:rsid w:val="0026417D"/>
    <w:rsid w:val="00265304"/>
    <w:rsid w:val="00273778"/>
    <w:rsid w:val="002753C0"/>
    <w:rsid w:val="0028279A"/>
    <w:rsid w:val="00283B19"/>
    <w:rsid w:val="002935D8"/>
    <w:rsid w:val="00295CB2"/>
    <w:rsid w:val="002A66E0"/>
    <w:rsid w:val="002B2F50"/>
    <w:rsid w:val="002B75B2"/>
    <w:rsid w:val="002B78A1"/>
    <w:rsid w:val="002C0F4B"/>
    <w:rsid w:val="002C7F86"/>
    <w:rsid w:val="002D3972"/>
    <w:rsid w:val="002D673D"/>
    <w:rsid w:val="002E320B"/>
    <w:rsid w:val="002E686B"/>
    <w:rsid w:val="002F16EF"/>
    <w:rsid w:val="003025D3"/>
    <w:rsid w:val="00304358"/>
    <w:rsid w:val="003137F0"/>
    <w:rsid w:val="0031567F"/>
    <w:rsid w:val="00316177"/>
    <w:rsid w:val="0031683A"/>
    <w:rsid w:val="003212AA"/>
    <w:rsid w:val="003233B3"/>
    <w:rsid w:val="00324516"/>
    <w:rsid w:val="00326B9E"/>
    <w:rsid w:val="00327C92"/>
    <w:rsid w:val="00327FE3"/>
    <w:rsid w:val="003342D9"/>
    <w:rsid w:val="00337B9D"/>
    <w:rsid w:val="00352B16"/>
    <w:rsid w:val="00355BDD"/>
    <w:rsid w:val="00365C2F"/>
    <w:rsid w:val="00366FAD"/>
    <w:rsid w:val="00367983"/>
    <w:rsid w:val="00367C29"/>
    <w:rsid w:val="00373097"/>
    <w:rsid w:val="00375072"/>
    <w:rsid w:val="00376A08"/>
    <w:rsid w:val="00381C9F"/>
    <w:rsid w:val="003820A1"/>
    <w:rsid w:val="00385D83"/>
    <w:rsid w:val="003877BE"/>
    <w:rsid w:val="0039278A"/>
    <w:rsid w:val="00396CFE"/>
    <w:rsid w:val="003A128E"/>
    <w:rsid w:val="003A16B0"/>
    <w:rsid w:val="003A1CFB"/>
    <w:rsid w:val="003A30D2"/>
    <w:rsid w:val="003A4C5F"/>
    <w:rsid w:val="003A696D"/>
    <w:rsid w:val="003B126B"/>
    <w:rsid w:val="003B1EE7"/>
    <w:rsid w:val="003B205A"/>
    <w:rsid w:val="003B4F65"/>
    <w:rsid w:val="003D1054"/>
    <w:rsid w:val="003D2BF6"/>
    <w:rsid w:val="003D7824"/>
    <w:rsid w:val="003E06A9"/>
    <w:rsid w:val="003E1958"/>
    <w:rsid w:val="003F13FC"/>
    <w:rsid w:val="003F23B5"/>
    <w:rsid w:val="003F410D"/>
    <w:rsid w:val="004065D7"/>
    <w:rsid w:val="004108B5"/>
    <w:rsid w:val="004132AA"/>
    <w:rsid w:val="00413768"/>
    <w:rsid w:val="004149D2"/>
    <w:rsid w:val="0042042C"/>
    <w:rsid w:val="00421700"/>
    <w:rsid w:val="00421BEB"/>
    <w:rsid w:val="00433B36"/>
    <w:rsid w:val="00435047"/>
    <w:rsid w:val="00440C97"/>
    <w:rsid w:val="004472A1"/>
    <w:rsid w:val="00450010"/>
    <w:rsid w:val="0045518F"/>
    <w:rsid w:val="0046518A"/>
    <w:rsid w:val="00473B20"/>
    <w:rsid w:val="0047404E"/>
    <w:rsid w:val="00475C1A"/>
    <w:rsid w:val="004814C0"/>
    <w:rsid w:val="004841F2"/>
    <w:rsid w:val="004947B5"/>
    <w:rsid w:val="0049504F"/>
    <w:rsid w:val="004975EC"/>
    <w:rsid w:val="004A037A"/>
    <w:rsid w:val="004B0138"/>
    <w:rsid w:val="004B07CD"/>
    <w:rsid w:val="004B6DB1"/>
    <w:rsid w:val="004C1125"/>
    <w:rsid w:val="004C425F"/>
    <w:rsid w:val="004D0BAE"/>
    <w:rsid w:val="004D1AC8"/>
    <w:rsid w:val="004D3B07"/>
    <w:rsid w:val="004D50CB"/>
    <w:rsid w:val="004D5428"/>
    <w:rsid w:val="004E070F"/>
    <w:rsid w:val="004E0764"/>
    <w:rsid w:val="004E56E6"/>
    <w:rsid w:val="004F6CE2"/>
    <w:rsid w:val="004F6EA3"/>
    <w:rsid w:val="00503626"/>
    <w:rsid w:val="0050544B"/>
    <w:rsid w:val="00507FA5"/>
    <w:rsid w:val="0051323F"/>
    <w:rsid w:val="00517498"/>
    <w:rsid w:val="005214BA"/>
    <w:rsid w:val="00524DC3"/>
    <w:rsid w:val="00527564"/>
    <w:rsid w:val="00533230"/>
    <w:rsid w:val="00536FD1"/>
    <w:rsid w:val="005414AF"/>
    <w:rsid w:val="005521DA"/>
    <w:rsid w:val="00556680"/>
    <w:rsid w:val="00564C0D"/>
    <w:rsid w:val="00564C3F"/>
    <w:rsid w:val="005660D3"/>
    <w:rsid w:val="005712EE"/>
    <w:rsid w:val="00581035"/>
    <w:rsid w:val="0058350C"/>
    <w:rsid w:val="005A3257"/>
    <w:rsid w:val="005A40C1"/>
    <w:rsid w:val="005B2C92"/>
    <w:rsid w:val="005B3851"/>
    <w:rsid w:val="005B5BD9"/>
    <w:rsid w:val="005B5E22"/>
    <w:rsid w:val="005B5EE1"/>
    <w:rsid w:val="005B6EB4"/>
    <w:rsid w:val="005B7B24"/>
    <w:rsid w:val="005C49E7"/>
    <w:rsid w:val="005C65A9"/>
    <w:rsid w:val="005D1014"/>
    <w:rsid w:val="005E01D6"/>
    <w:rsid w:val="005E4501"/>
    <w:rsid w:val="005F64F1"/>
    <w:rsid w:val="00601F0D"/>
    <w:rsid w:val="00614068"/>
    <w:rsid w:val="006264B0"/>
    <w:rsid w:val="00630A55"/>
    <w:rsid w:val="00632B2D"/>
    <w:rsid w:val="00632EFF"/>
    <w:rsid w:val="006330AD"/>
    <w:rsid w:val="00634350"/>
    <w:rsid w:val="00635873"/>
    <w:rsid w:val="00635B3C"/>
    <w:rsid w:val="006379F9"/>
    <w:rsid w:val="00645A2E"/>
    <w:rsid w:val="00646B80"/>
    <w:rsid w:val="00663B8C"/>
    <w:rsid w:val="0067322B"/>
    <w:rsid w:val="006760F9"/>
    <w:rsid w:val="00680D5D"/>
    <w:rsid w:val="00682D7D"/>
    <w:rsid w:val="00684071"/>
    <w:rsid w:val="00685384"/>
    <w:rsid w:val="00692845"/>
    <w:rsid w:val="00692B82"/>
    <w:rsid w:val="00692E64"/>
    <w:rsid w:val="00693048"/>
    <w:rsid w:val="006A4D8F"/>
    <w:rsid w:val="006A5380"/>
    <w:rsid w:val="006A54E8"/>
    <w:rsid w:val="006A6C0B"/>
    <w:rsid w:val="006B69DB"/>
    <w:rsid w:val="006C1892"/>
    <w:rsid w:val="006C7805"/>
    <w:rsid w:val="006D1661"/>
    <w:rsid w:val="006D35BE"/>
    <w:rsid w:val="006D6502"/>
    <w:rsid w:val="006E7F6D"/>
    <w:rsid w:val="006F124E"/>
    <w:rsid w:val="006F47FC"/>
    <w:rsid w:val="0070074B"/>
    <w:rsid w:val="007010FC"/>
    <w:rsid w:val="007140B6"/>
    <w:rsid w:val="00714CA3"/>
    <w:rsid w:val="00725998"/>
    <w:rsid w:val="0073034D"/>
    <w:rsid w:val="00734578"/>
    <w:rsid w:val="007345B9"/>
    <w:rsid w:val="00734EF3"/>
    <w:rsid w:val="0074351F"/>
    <w:rsid w:val="0074731F"/>
    <w:rsid w:val="00753209"/>
    <w:rsid w:val="007623FE"/>
    <w:rsid w:val="0076268E"/>
    <w:rsid w:val="007628CE"/>
    <w:rsid w:val="00763246"/>
    <w:rsid w:val="00763873"/>
    <w:rsid w:val="00766F68"/>
    <w:rsid w:val="007700FE"/>
    <w:rsid w:val="00772F6A"/>
    <w:rsid w:val="00775C17"/>
    <w:rsid w:val="00781361"/>
    <w:rsid w:val="0078434A"/>
    <w:rsid w:val="007875DC"/>
    <w:rsid w:val="007901B9"/>
    <w:rsid w:val="00795CBD"/>
    <w:rsid w:val="007A52BB"/>
    <w:rsid w:val="007B1C7D"/>
    <w:rsid w:val="007B534E"/>
    <w:rsid w:val="007C2693"/>
    <w:rsid w:val="007C4585"/>
    <w:rsid w:val="007C4BA2"/>
    <w:rsid w:val="007C4FF7"/>
    <w:rsid w:val="007D57F9"/>
    <w:rsid w:val="007D7AA6"/>
    <w:rsid w:val="007E51D8"/>
    <w:rsid w:val="007E56CC"/>
    <w:rsid w:val="007F5B63"/>
    <w:rsid w:val="007F6789"/>
    <w:rsid w:val="007F6A0A"/>
    <w:rsid w:val="007F79D3"/>
    <w:rsid w:val="00810B5F"/>
    <w:rsid w:val="008112F4"/>
    <w:rsid w:val="0081265F"/>
    <w:rsid w:val="0081295B"/>
    <w:rsid w:val="0081447D"/>
    <w:rsid w:val="00816FA6"/>
    <w:rsid w:val="00820961"/>
    <w:rsid w:val="008223A6"/>
    <w:rsid w:val="00822587"/>
    <w:rsid w:val="0082305F"/>
    <w:rsid w:val="00827F62"/>
    <w:rsid w:val="00831D43"/>
    <w:rsid w:val="00841ED7"/>
    <w:rsid w:val="00844C38"/>
    <w:rsid w:val="008510C6"/>
    <w:rsid w:val="0085123A"/>
    <w:rsid w:val="008542C7"/>
    <w:rsid w:val="00854A92"/>
    <w:rsid w:val="00855443"/>
    <w:rsid w:val="00856660"/>
    <w:rsid w:val="00863982"/>
    <w:rsid w:val="00865400"/>
    <w:rsid w:val="00867234"/>
    <w:rsid w:val="0087627D"/>
    <w:rsid w:val="008824FC"/>
    <w:rsid w:val="008872A2"/>
    <w:rsid w:val="0089446D"/>
    <w:rsid w:val="008A27A1"/>
    <w:rsid w:val="008A4279"/>
    <w:rsid w:val="008A453B"/>
    <w:rsid w:val="008A6597"/>
    <w:rsid w:val="008B0B43"/>
    <w:rsid w:val="008B0EC8"/>
    <w:rsid w:val="008B1CAD"/>
    <w:rsid w:val="008C2F77"/>
    <w:rsid w:val="008D1D6B"/>
    <w:rsid w:val="008D2E78"/>
    <w:rsid w:val="008D2F27"/>
    <w:rsid w:val="008D3250"/>
    <w:rsid w:val="008D3693"/>
    <w:rsid w:val="008D462C"/>
    <w:rsid w:val="008D4F36"/>
    <w:rsid w:val="008D6F43"/>
    <w:rsid w:val="008E2A49"/>
    <w:rsid w:val="008E3A19"/>
    <w:rsid w:val="008E3C6F"/>
    <w:rsid w:val="008E45FB"/>
    <w:rsid w:val="008E597E"/>
    <w:rsid w:val="008E6419"/>
    <w:rsid w:val="008E771B"/>
    <w:rsid w:val="008F4638"/>
    <w:rsid w:val="008F61A7"/>
    <w:rsid w:val="009014AF"/>
    <w:rsid w:val="00906E9D"/>
    <w:rsid w:val="00914925"/>
    <w:rsid w:val="00915DE6"/>
    <w:rsid w:val="00925DFB"/>
    <w:rsid w:val="00934EF6"/>
    <w:rsid w:val="00935522"/>
    <w:rsid w:val="009370A8"/>
    <w:rsid w:val="009405FF"/>
    <w:rsid w:val="00941F36"/>
    <w:rsid w:val="00943EE2"/>
    <w:rsid w:val="009453AE"/>
    <w:rsid w:val="00947D9D"/>
    <w:rsid w:val="00960A9B"/>
    <w:rsid w:val="00960EA4"/>
    <w:rsid w:val="00960F3F"/>
    <w:rsid w:val="00966B47"/>
    <w:rsid w:val="00967F68"/>
    <w:rsid w:val="00994EAD"/>
    <w:rsid w:val="00995145"/>
    <w:rsid w:val="00995E21"/>
    <w:rsid w:val="009977A2"/>
    <w:rsid w:val="009A1D56"/>
    <w:rsid w:val="009A3C83"/>
    <w:rsid w:val="009A5E0D"/>
    <w:rsid w:val="009A76B2"/>
    <w:rsid w:val="009A7773"/>
    <w:rsid w:val="009B4347"/>
    <w:rsid w:val="009C1BEE"/>
    <w:rsid w:val="009C422D"/>
    <w:rsid w:val="009D1653"/>
    <w:rsid w:val="009D244A"/>
    <w:rsid w:val="009D380F"/>
    <w:rsid w:val="009D525F"/>
    <w:rsid w:val="009E16C6"/>
    <w:rsid w:val="009E1C66"/>
    <w:rsid w:val="009F07FE"/>
    <w:rsid w:val="009F0F6E"/>
    <w:rsid w:val="009F15B4"/>
    <w:rsid w:val="009F28FD"/>
    <w:rsid w:val="009F2AE9"/>
    <w:rsid w:val="009F52D1"/>
    <w:rsid w:val="009F6C1C"/>
    <w:rsid w:val="009F79C5"/>
    <w:rsid w:val="00A01329"/>
    <w:rsid w:val="00A018EE"/>
    <w:rsid w:val="00A02689"/>
    <w:rsid w:val="00A04673"/>
    <w:rsid w:val="00A059F6"/>
    <w:rsid w:val="00A07A6C"/>
    <w:rsid w:val="00A16429"/>
    <w:rsid w:val="00A20893"/>
    <w:rsid w:val="00A22B85"/>
    <w:rsid w:val="00A31E87"/>
    <w:rsid w:val="00A3616F"/>
    <w:rsid w:val="00A3767A"/>
    <w:rsid w:val="00A4161F"/>
    <w:rsid w:val="00A42145"/>
    <w:rsid w:val="00A424A7"/>
    <w:rsid w:val="00A4251F"/>
    <w:rsid w:val="00A4540A"/>
    <w:rsid w:val="00A47ADB"/>
    <w:rsid w:val="00A522A7"/>
    <w:rsid w:val="00A5623F"/>
    <w:rsid w:val="00A63B18"/>
    <w:rsid w:val="00A64FBE"/>
    <w:rsid w:val="00A67EE0"/>
    <w:rsid w:val="00A704FD"/>
    <w:rsid w:val="00A7157B"/>
    <w:rsid w:val="00A75C04"/>
    <w:rsid w:val="00A84B1C"/>
    <w:rsid w:val="00A86C5E"/>
    <w:rsid w:val="00A9537B"/>
    <w:rsid w:val="00A966EC"/>
    <w:rsid w:val="00AA1A04"/>
    <w:rsid w:val="00AA2FFD"/>
    <w:rsid w:val="00AA3226"/>
    <w:rsid w:val="00AA6C81"/>
    <w:rsid w:val="00AB0DF0"/>
    <w:rsid w:val="00AC277B"/>
    <w:rsid w:val="00AC4A80"/>
    <w:rsid w:val="00AC4E62"/>
    <w:rsid w:val="00AC52F7"/>
    <w:rsid w:val="00AC615D"/>
    <w:rsid w:val="00AD104B"/>
    <w:rsid w:val="00AD21DC"/>
    <w:rsid w:val="00AD76F2"/>
    <w:rsid w:val="00AE3A3A"/>
    <w:rsid w:val="00AF124B"/>
    <w:rsid w:val="00AF43D7"/>
    <w:rsid w:val="00AF765F"/>
    <w:rsid w:val="00B03D1D"/>
    <w:rsid w:val="00B215BE"/>
    <w:rsid w:val="00B32156"/>
    <w:rsid w:val="00B32549"/>
    <w:rsid w:val="00B329CD"/>
    <w:rsid w:val="00B4024C"/>
    <w:rsid w:val="00B42B50"/>
    <w:rsid w:val="00B5499F"/>
    <w:rsid w:val="00B55101"/>
    <w:rsid w:val="00B641E3"/>
    <w:rsid w:val="00B74B34"/>
    <w:rsid w:val="00B76F92"/>
    <w:rsid w:val="00B8585A"/>
    <w:rsid w:val="00B934EE"/>
    <w:rsid w:val="00B9374C"/>
    <w:rsid w:val="00B952F1"/>
    <w:rsid w:val="00BA0448"/>
    <w:rsid w:val="00BA627A"/>
    <w:rsid w:val="00BC4576"/>
    <w:rsid w:val="00BC5700"/>
    <w:rsid w:val="00BC73EF"/>
    <w:rsid w:val="00BD2A69"/>
    <w:rsid w:val="00BD499A"/>
    <w:rsid w:val="00BE272A"/>
    <w:rsid w:val="00BE3980"/>
    <w:rsid w:val="00BF119F"/>
    <w:rsid w:val="00BF4072"/>
    <w:rsid w:val="00C003B2"/>
    <w:rsid w:val="00C010FB"/>
    <w:rsid w:val="00C01E3C"/>
    <w:rsid w:val="00C05E1A"/>
    <w:rsid w:val="00C105FA"/>
    <w:rsid w:val="00C10E2B"/>
    <w:rsid w:val="00C12593"/>
    <w:rsid w:val="00C1519D"/>
    <w:rsid w:val="00C2073E"/>
    <w:rsid w:val="00C22188"/>
    <w:rsid w:val="00C31F71"/>
    <w:rsid w:val="00C32966"/>
    <w:rsid w:val="00C34BAA"/>
    <w:rsid w:val="00C42123"/>
    <w:rsid w:val="00C43E0D"/>
    <w:rsid w:val="00C53163"/>
    <w:rsid w:val="00C5577D"/>
    <w:rsid w:val="00C563B0"/>
    <w:rsid w:val="00C5682A"/>
    <w:rsid w:val="00C61EA3"/>
    <w:rsid w:val="00C70371"/>
    <w:rsid w:val="00C71A6B"/>
    <w:rsid w:val="00C71BA4"/>
    <w:rsid w:val="00C75EC7"/>
    <w:rsid w:val="00CA7D11"/>
    <w:rsid w:val="00CB3FF6"/>
    <w:rsid w:val="00CC4097"/>
    <w:rsid w:val="00CC679E"/>
    <w:rsid w:val="00CD0AA6"/>
    <w:rsid w:val="00CD42BD"/>
    <w:rsid w:val="00CD7003"/>
    <w:rsid w:val="00CE0959"/>
    <w:rsid w:val="00CE1C4E"/>
    <w:rsid w:val="00CE2264"/>
    <w:rsid w:val="00CE6E37"/>
    <w:rsid w:val="00CF5C3F"/>
    <w:rsid w:val="00CF617B"/>
    <w:rsid w:val="00D11487"/>
    <w:rsid w:val="00D11B1A"/>
    <w:rsid w:val="00D13622"/>
    <w:rsid w:val="00D15150"/>
    <w:rsid w:val="00D1535A"/>
    <w:rsid w:val="00D17840"/>
    <w:rsid w:val="00D31782"/>
    <w:rsid w:val="00D32E03"/>
    <w:rsid w:val="00D3383D"/>
    <w:rsid w:val="00D35766"/>
    <w:rsid w:val="00D41DDA"/>
    <w:rsid w:val="00D43537"/>
    <w:rsid w:val="00D444A7"/>
    <w:rsid w:val="00D468D6"/>
    <w:rsid w:val="00D50590"/>
    <w:rsid w:val="00D5156E"/>
    <w:rsid w:val="00D566ED"/>
    <w:rsid w:val="00D66E9D"/>
    <w:rsid w:val="00D76034"/>
    <w:rsid w:val="00D77115"/>
    <w:rsid w:val="00D80001"/>
    <w:rsid w:val="00D83C71"/>
    <w:rsid w:val="00D95B76"/>
    <w:rsid w:val="00D95C5F"/>
    <w:rsid w:val="00DA55B4"/>
    <w:rsid w:val="00DB1D13"/>
    <w:rsid w:val="00DB1E10"/>
    <w:rsid w:val="00DB3621"/>
    <w:rsid w:val="00DD009E"/>
    <w:rsid w:val="00DD1559"/>
    <w:rsid w:val="00DD54C2"/>
    <w:rsid w:val="00DD6A14"/>
    <w:rsid w:val="00DE0C75"/>
    <w:rsid w:val="00DE119E"/>
    <w:rsid w:val="00DE5B05"/>
    <w:rsid w:val="00DE5FD1"/>
    <w:rsid w:val="00E12916"/>
    <w:rsid w:val="00E12E70"/>
    <w:rsid w:val="00E15661"/>
    <w:rsid w:val="00E16393"/>
    <w:rsid w:val="00E168A0"/>
    <w:rsid w:val="00E30AB3"/>
    <w:rsid w:val="00E336E7"/>
    <w:rsid w:val="00E47BFA"/>
    <w:rsid w:val="00E508FA"/>
    <w:rsid w:val="00E53595"/>
    <w:rsid w:val="00E74C6A"/>
    <w:rsid w:val="00E74F3F"/>
    <w:rsid w:val="00E77F74"/>
    <w:rsid w:val="00E84FF0"/>
    <w:rsid w:val="00E87648"/>
    <w:rsid w:val="00E90DE5"/>
    <w:rsid w:val="00E95179"/>
    <w:rsid w:val="00EA4B8D"/>
    <w:rsid w:val="00EA6B95"/>
    <w:rsid w:val="00EB5A52"/>
    <w:rsid w:val="00EC3B17"/>
    <w:rsid w:val="00ED5D6C"/>
    <w:rsid w:val="00ED6504"/>
    <w:rsid w:val="00EE12D3"/>
    <w:rsid w:val="00EE3070"/>
    <w:rsid w:val="00EE6D29"/>
    <w:rsid w:val="00EF074A"/>
    <w:rsid w:val="00EF47F7"/>
    <w:rsid w:val="00EF5717"/>
    <w:rsid w:val="00F06DD5"/>
    <w:rsid w:val="00F12C78"/>
    <w:rsid w:val="00F1368B"/>
    <w:rsid w:val="00F15733"/>
    <w:rsid w:val="00F1733C"/>
    <w:rsid w:val="00F22177"/>
    <w:rsid w:val="00F22F64"/>
    <w:rsid w:val="00F26C19"/>
    <w:rsid w:val="00F27BCC"/>
    <w:rsid w:val="00F360F4"/>
    <w:rsid w:val="00F42B32"/>
    <w:rsid w:val="00F43AF3"/>
    <w:rsid w:val="00F44278"/>
    <w:rsid w:val="00F47AB1"/>
    <w:rsid w:val="00F51355"/>
    <w:rsid w:val="00F52B1D"/>
    <w:rsid w:val="00F57285"/>
    <w:rsid w:val="00F5799B"/>
    <w:rsid w:val="00F6125F"/>
    <w:rsid w:val="00F70F53"/>
    <w:rsid w:val="00F74325"/>
    <w:rsid w:val="00F76FA9"/>
    <w:rsid w:val="00F811B6"/>
    <w:rsid w:val="00F8177A"/>
    <w:rsid w:val="00F83BDC"/>
    <w:rsid w:val="00F851C9"/>
    <w:rsid w:val="00F878B5"/>
    <w:rsid w:val="00FB2E10"/>
    <w:rsid w:val="00FC43B8"/>
    <w:rsid w:val="00FC7053"/>
    <w:rsid w:val="00FC78E9"/>
    <w:rsid w:val="00FC7C05"/>
    <w:rsid w:val="00FD0E67"/>
    <w:rsid w:val="00FD2F7F"/>
    <w:rsid w:val="00FD3B3F"/>
    <w:rsid w:val="00FD46C3"/>
    <w:rsid w:val="00FD6471"/>
    <w:rsid w:val="00FD7C10"/>
    <w:rsid w:val="00FE47E6"/>
    <w:rsid w:val="00FE520A"/>
    <w:rsid w:val="00FE7EBF"/>
    <w:rsid w:val="00FF0142"/>
    <w:rsid w:val="00FF01AA"/>
    <w:rsid w:val="00FF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686B"/>
    <w:pPr>
      <w:suppressAutoHyphens/>
    </w:pPr>
    <w:rPr>
      <w:rFonts w:ascii="Humnst777 Lt BT" w:eastAsia="Cambria" w:hAnsi="Humnst777 Lt BT" w:cs="Humnst777 Lt BT"/>
      <w:sz w:val="22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3">
    <w:name w:val="Absatz-Standardschriftart3"/>
    <w:rsid w:val="002E686B"/>
  </w:style>
  <w:style w:type="character" w:customStyle="1" w:styleId="WW8Num1z0">
    <w:name w:val="WW8Num1z0"/>
    <w:rsid w:val="002E686B"/>
    <w:rPr>
      <w:rFonts w:ascii="Symbol" w:hAnsi="Symbol" w:cs="Symbol" w:hint="default"/>
    </w:rPr>
  </w:style>
  <w:style w:type="character" w:customStyle="1" w:styleId="WW8Num1z2">
    <w:name w:val="WW8Num1z2"/>
    <w:rsid w:val="002E686B"/>
    <w:rPr>
      <w:rFonts w:ascii="Courier New" w:hAnsi="Courier New" w:cs="Courier New" w:hint="default"/>
    </w:rPr>
  </w:style>
  <w:style w:type="character" w:customStyle="1" w:styleId="WW8Num1z3">
    <w:name w:val="WW8Num1z3"/>
    <w:rsid w:val="002E686B"/>
    <w:rPr>
      <w:rFonts w:ascii="Wingdings" w:hAnsi="Wingdings" w:cs="Wingdings" w:hint="default"/>
    </w:rPr>
  </w:style>
  <w:style w:type="character" w:customStyle="1" w:styleId="WW8Num2z0">
    <w:name w:val="WW8Num2z0"/>
    <w:rsid w:val="002E686B"/>
    <w:rPr>
      <w:rFonts w:ascii="Symbol" w:hAnsi="Symbol" w:cs="Symbol" w:hint="default"/>
    </w:rPr>
  </w:style>
  <w:style w:type="character" w:customStyle="1" w:styleId="WW8Num2z1">
    <w:name w:val="WW8Num2z1"/>
    <w:rsid w:val="002E686B"/>
    <w:rPr>
      <w:rFonts w:ascii="Courier New" w:hAnsi="Courier New" w:cs="Courier New" w:hint="default"/>
    </w:rPr>
  </w:style>
  <w:style w:type="character" w:customStyle="1" w:styleId="WW8Num2z2">
    <w:name w:val="WW8Num2z2"/>
    <w:rsid w:val="002E686B"/>
    <w:rPr>
      <w:rFonts w:ascii="Wingdings" w:hAnsi="Wingdings" w:cs="Wingdings" w:hint="default"/>
    </w:rPr>
  </w:style>
  <w:style w:type="character" w:customStyle="1" w:styleId="Absatz-Standardschriftart2">
    <w:name w:val="Absatz-Standardschriftart2"/>
    <w:rsid w:val="002E686B"/>
  </w:style>
  <w:style w:type="character" w:customStyle="1" w:styleId="Absatz-Standardschriftart1">
    <w:name w:val="Absatz-Standardschriftart1"/>
    <w:rsid w:val="002E686B"/>
  </w:style>
  <w:style w:type="character" w:customStyle="1" w:styleId="KopfzeileZchn">
    <w:name w:val="Kopfzeile Zchn"/>
    <w:rsid w:val="002E686B"/>
    <w:rPr>
      <w:rFonts w:ascii="Humnst777 Lt BT" w:hAnsi="Humnst777 Lt BT" w:cs="Humnst777 Lt BT"/>
      <w:sz w:val="22"/>
      <w:szCs w:val="24"/>
    </w:rPr>
  </w:style>
  <w:style w:type="character" w:customStyle="1" w:styleId="FuzeileZchn">
    <w:name w:val="Fußzeile Zchn"/>
    <w:rsid w:val="002E686B"/>
    <w:rPr>
      <w:rFonts w:ascii="Humnst777 Lt BT" w:hAnsi="Humnst777 Lt BT" w:cs="Humnst777 Lt BT"/>
      <w:sz w:val="22"/>
      <w:szCs w:val="24"/>
    </w:rPr>
  </w:style>
  <w:style w:type="character" w:styleId="Hyperlink">
    <w:name w:val="Hyperlink"/>
    <w:rsid w:val="002E686B"/>
    <w:rPr>
      <w:color w:val="0000FF"/>
      <w:u w:val="single"/>
    </w:rPr>
  </w:style>
  <w:style w:type="character" w:customStyle="1" w:styleId="SprechblasentextZchn">
    <w:name w:val="Sprechblasentext Zchn"/>
    <w:rsid w:val="002E686B"/>
    <w:rPr>
      <w:rFonts w:ascii="Tahoma" w:hAnsi="Tahoma" w:cs="Tahoma"/>
      <w:sz w:val="16"/>
      <w:szCs w:val="16"/>
    </w:rPr>
  </w:style>
  <w:style w:type="character" w:customStyle="1" w:styleId="Kommentarzeichen1">
    <w:name w:val="Kommentarzeichen1"/>
    <w:rsid w:val="002E686B"/>
    <w:rPr>
      <w:sz w:val="18"/>
      <w:szCs w:val="18"/>
    </w:rPr>
  </w:style>
  <w:style w:type="character" w:customStyle="1" w:styleId="KommentartextZchn">
    <w:name w:val="Kommentartext Zchn"/>
    <w:rsid w:val="002E686B"/>
    <w:rPr>
      <w:rFonts w:ascii="Humnst777 Lt BT" w:hAnsi="Humnst777 Lt BT" w:cs="Humnst777 Lt BT"/>
      <w:sz w:val="24"/>
      <w:szCs w:val="24"/>
    </w:rPr>
  </w:style>
  <w:style w:type="character" w:customStyle="1" w:styleId="KommentarthemaZchn">
    <w:name w:val="Kommentarthema Zchn"/>
    <w:rsid w:val="002E686B"/>
    <w:rPr>
      <w:rFonts w:ascii="Humnst777 Lt BT" w:hAnsi="Humnst777 Lt BT" w:cs="Humnst777 Lt BT"/>
      <w:b/>
      <w:bCs/>
      <w:sz w:val="24"/>
      <w:szCs w:val="24"/>
    </w:rPr>
  </w:style>
  <w:style w:type="paragraph" w:customStyle="1" w:styleId="berschrift">
    <w:name w:val="Überschrift"/>
    <w:basedOn w:val="Standard"/>
    <w:next w:val="Textkrper"/>
    <w:rsid w:val="002E68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rsid w:val="002E686B"/>
    <w:pPr>
      <w:spacing w:after="140" w:line="276" w:lineRule="auto"/>
    </w:pPr>
  </w:style>
  <w:style w:type="paragraph" w:styleId="Liste">
    <w:name w:val="List"/>
    <w:basedOn w:val="Textkrper"/>
    <w:rsid w:val="002E686B"/>
    <w:rPr>
      <w:rFonts w:cs="Mangal"/>
    </w:rPr>
  </w:style>
  <w:style w:type="paragraph" w:styleId="Beschriftung">
    <w:name w:val="caption"/>
    <w:basedOn w:val="Standard"/>
    <w:qFormat/>
    <w:rsid w:val="002E686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Standard"/>
    <w:rsid w:val="002E686B"/>
    <w:pPr>
      <w:suppressLineNumbers/>
    </w:pPr>
    <w:rPr>
      <w:rFonts w:cs="Mangal"/>
    </w:rPr>
  </w:style>
  <w:style w:type="paragraph" w:styleId="Kopfzeile">
    <w:name w:val="header"/>
    <w:basedOn w:val="Standard"/>
    <w:rsid w:val="002E686B"/>
  </w:style>
  <w:style w:type="paragraph" w:styleId="Fuzeile">
    <w:name w:val="footer"/>
    <w:basedOn w:val="Standard"/>
    <w:rsid w:val="002E686B"/>
  </w:style>
  <w:style w:type="paragraph" w:customStyle="1" w:styleId="FarbigeSchattierung-Akzent31">
    <w:name w:val="Farbige Schattierung - Akzent 31"/>
    <w:basedOn w:val="Standard"/>
    <w:rsid w:val="002E686B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HFTextkrper">
    <w:name w:val="HF_Textkörper"/>
    <w:basedOn w:val="Standard"/>
    <w:rsid w:val="002E686B"/>
    <w:pPr>
      <w:spacing w:after="120"/>
    </w:pPr>
    <w:rPr>
      <w:rFonts w:eastAsia="Times New Roman" w:cs="Times New Roman"/>
      <w:color w:val="000000"/>
      <w:sz w:val="20"/>
      <w:szCs w:val="20"/>
    </w:rPr>
  </w:style>
  <w:style w:type="paragraph" w:styleId="Sprechblasentext">
    <w:name w:val="Balloon Text"/>
    <w:basedOn w:val="Standard"/>
    <w:rsid w:val="002E686B"/>
    <w:rPr>
      <w:rFonts w:ascii="Tahoma" w:hAnsi="Tahoma" w:cs="Tahoma"/>
      <w:sz w:val="16"/>
      <w:szCs w:val="16"/>
    </w:rPr>
  </w:style>
  <w:style w:type="paragraph" w:customStyle="1" w:styleId="Kommentartext1">
    <w:name w:val="Kommentartext1"/>
    <w:basedOn w:val="Standard"/>
    <w:rsid w:val="002E686B"/>
    <w:rPr>
      <w:sz w:val="24"/>
    </w:rPr>
  </w:style>
  <w:style w:type="paragraph" w:styleId="Kommentarthema">
    <w:name w:val="annotation subject"/>
    <w:basedOn w:val="Kommentartext1"/>
    <w:next w:val="Kommentartext1"/>
    <w:rsid w:val="002E686B"/>
    <w:rPr>
      <w:b/>
      <w:bCs/>
    </w:rPr>
  </w:style>
  <w:style w:type="paragraph" w:customStyle="1" w:styleId="Rahmeninhalt">
    <w:name w:val="Rahmeninhalt"/>
    <w:basedOn w:val="Standard"/>
    <w:rsid w:val="002E686B"/>
  </w:style>
  <w:style w:type="character" w:styleId="Kommentarzeichen">
    <w:name w:val="annotation reference"/>
    <w:uiPriority w:val="99"/>
    <w:semiHidden/>
    <w:unhideWhenUsed/>
    <w:rsid w:val="003233B3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3233B3"/>
    <w:rPr>
      <w:sz w:val="20"/>
      <w:szCs w:val="20"/>
    </w:rPr>
  </w:style>
  <w:style w:type="character" w:customStyle="1" w:styleId="KommentartextZchn1">
    <w:name w:val="Kommentartext Zchn1"/>
    <w:link w:val="Kommentartext"/>
    <w:uiPriority w:val="99"/>
    <w:semiHidden/>
    <w:rsid w:val="003233B3"/>
    <w:rPr>
      <w:rFonts w:ascii="Humnst777 Lt BT" w:eastAsia="Cambria" w:hAnsi="Humnst777 Lt BT" w:cs="Humnst777 Lt BT"/>
      <w:lang w:eastAsia="zh-CN"/>
    </w:rPr>
  </w:style>
  <w:style w:type="paragraph" w:styleId="berarbeitung">
    <w:name w:val="Revision"/>
    <w:hidden/>
    <w:uiPriority w:val="99"/>
    <w:semiHidden/>
    <w:rsid w:val="005B3851"/>
    <w:rPr>
      <w:rFonts w:ascii="Humnst777 Lt BT" w:eastAsia="Cambria" w:hAnsi="Humnst777 Lt BT" w:cs="Humnst777 Lt BT"/>
      <w:sz w:val="22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BA6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360F8-0259-4FD4-910E-660861C6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Schulte</dc:creator>
  <cp:lastModifiedBy>Herb Herbert</cp:lastModifiedBy>
  <cp:revision>6</cp:revision>
  <cp:lastPrinted>2020-03-24T22:15:00Z</cp:lastPrinted>
  <dcterms:created xsi:type="dcterms:W3CDTF">2020-04-02T15:22:00Z</dcterms:created>
  <dcterms:modified xsi:type="dcterms:W3CDTF">2020-04-02T15:53:00Z</dcterms:modified>
</cp:coreProperties>
</file>